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81"/>
        <w:gridCol w:w="2285"/>
        <w:gridCol w:w="6690"/>
      </w:tblGrid>
      <w:tr w:rsidR="00AA2316" w:rsidRPr="00967006" w:rsidTr="003D0BCF">
        <w:trPr>
          <w:trHeight w:val="437"/>
        </w:trPr>
        <w:tc>
          <w:tcPr>
            <w:tcW w:w="1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812AEA" w:rsidRDefault="00812AEA" w:rsidP="00812AEA">
            <w:pPr>
              <w:spacing w:after="0" w:line="240" w:lineRule="auto"/>
              <w:jc w:val="center"/>
              <w:rPr>
                <w:rFonts w:ascii="Calibri" w:eastAsia="Times New Roman" w:hAnsi="Calibri" w:cs="Calibri"/>
                <w:bCs/>
                <w:iCs/>
                <w:color w:val="000000"/>
                <w:lang w:eastAsia="es-CO"/>
              </w:rPr>
            </w:pPr>
            <w:r>
              <w:rPr>
                <w:rFonts w:ascii="Calibri" w:eastAsia="Times New Roman" w:hAnsi="Calibri" w:cs="Calibri"/>
                <w:b/>
                <w:bCs/>
                <w:i/>
                <w:iCs/>
                <w:color w:val="000000"/>
                <w:lang w:eastAsia="es-CO"/>
              </w:rPr>
              <w:t>SEXTO</w:t>
            </w:r>
          </w:p>
        </w:tc>
      </w:tr>
      <w:tr w:rsidR="00AA2316" w:rsidRPr="00967006" w:rsidTr="003D0BCF">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812AEA"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HUMANIDADES</w:t>
            </w:r>
          </w:p>
        </w:tc>
      </w:tr>
      <w:tr w:rsidR="00AA2316" w:rsidRPr="00967006" w:rsidTr="003D0BCF">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812AEA"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ESAÑOL</w:t>
            </w:r>
          </w:p>
        </w:tc>
      </w:tr>
      <w:tr w:rsidR="00AA2316" w:rsidRPr="00967006" w:rsidTr="003D0BCF">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3D0BCF">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812AEA" w:rsidRPr="00967006" w:rsidTr="003D0BCF">
        <w:trPr>
          <w:trHeight w:val="378"/>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812AEA" w:rsidRPr="00596764" w:rsidRDefault="00812AEA" w:rsidP="00812AEA">
            <w:pPr>
              <w:spacing w:after="0" w:line="240" w:lineRule="auto"/>
              <w:jc w:val="both"/>
            </w:pPr>
            <w:r w:rsidRPr="00596764">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lang w:eastAsia="es-CO"/>
              </w:rPr>
              <w:t>Según lo anteriormente dicho el programa de español grado sexto desarrollará los siguientes objetivos bimestralmente:</w:t>
            </w:r>
          </w:p>
          <w:p w:rsidR="00812AEA" w:rsidRPr="00596764" w:rsidRDefault="00812AEA" w:rsidP="00812AEA">
            <w:pPr>
              <w:spacing w:after="0" w:line="240" w:lineRule="auto"/>
              <w:jc w:val="both"/>
              <w:rPr>
                <w:rFonts w:eastAsia="Times New Roman" w:cstheme="minorHAnsi"/>
                <w:b/>
                <w:bCs/>
                <w:i/>
                <w:iCs/>
                <w:lang w:eastAsia="es-CO"/>
              </w:rPr>
            </w:pPr>
            <w:r w:rsidRPr="00596764">
              <w:rPr>
                <w:rFonts w:eastAsia="Times New Roman" w:cstheme="minorHAnsi"/>
                <w:b/>
                <w:bCs/>
                <w:i/>
                <w:iCs/>
                <w:lang w:eastAsia="es-CO"/>
              </w:rPr>
              <w:t>I bimestre:</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i/>
                <w:iCs/>
                <w:lang w:eastAsia="es-CO"/>
              </w:rPr>
              <w:t>Logro 1:</w:t>
            </w:r>
            <w:r w:rsidRPr="00596764">
              <w:rPr>
                <w:rFonts w:eastAsia="Times New Roman" w:cstheme="minorHAnsi"/>
                <w:lang w:eastAsia="es-CO"/>
              </w:rPr>
              <w:t xml:space="preserve"> Analiza y emplea argumentos por analogía concernientes con el buen uso de las normas gramaticales.</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i/>
                <w:iCs/>
                <w:lang w:eastAsia="es-CO"/>
              </w:rPr>
              <w:t>Logro 2:</w:t>
            </w:r>
            <w:r w:rsidRPr="00596764">
              <w:rPr>
                <w:rFonts w:eastAsia="Times New Roman" w:cstheme="minorHAnsi"/>
                <w:lang w:eastAsia="es-CO"/>
              </w:rPr>
              <w:t xml:space="preserve"> Reconoce aspectos gramaticales como los adverbios, las formas no personales del verbo y las emplea en la producción de textos.</w:t>
            </w:r>
          </w:p>
          <w:p w:rsidR="00812AEA" w:rsidRPr="00596764" w:rsidRDefault="00812AEA" w:rsidP="00812AEA">
            <w:pPr>
              <w:spacing w:after="0" w:line="240" w:lineRule="auto"/>
              <w:jc w:val="both"/>
              <w:rPr>
                <w:rFonts w:eastAsia="Times New Roman" w:cstheme="minorHAnsi"/>
                <w:b/>
                <w:bCs/>
                <w:i/>
                <w:iCs/>
                <w:lang w:eastAsia="es-CO"/>
              </w:rPr>
            </w:pPr>
            <w:r w:rsidRPr="00596764">
              <w:rPr>
                <w:rFonts w:eastAsia="Times New Roman" w:cstheme="minorHAnsi"/>
                <w:b/>
                <w:bCs/>
                <w:i/>
                <w:iCs/>
                <w:lang w:eastAsia="es-CO"/>
              </w:rPr>
              <w:t>II bimestre</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i/>
                <w:iCs/>
                <w:lang w:eastAsia="es-CO"/>
              </w:rPr>
              <w:t>Logro 1:</w:t>
            </w:r>
            <w:r w:rsidRPr="00596764">
              <w:rPr>
                <w:rFonts w:eastAsia="Times New Roman" w:cstheme="minorHAnsi"/>
                <w:lang w:eastAsia="es-CO"/>
              </w:rPr>
              <w:t xml:space="preserve"> Lee y produce con sentido crítico obras literarias de la tradición colombiana identificando los distintos autores de nuestro país tomándolo como modelo de escritura para sus propias producciones.</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i/>
                <w:iCs/>
                <w:lang w:eastAsia="es-CO"/>
              </w:rPr>
              <w:t>Logro 2: Comprende las distintas formas líricas de los poemas y los analiza en un plano estructural.</w:t>
            </w:r>
          </w:p>
          <w:p w:rsidR="00812AEA" w:rsidRPr="00596764" w:rsidRDefault="00812AEA" w:rsidP="00812AEA">
            <w:pPr>
              <w:spacing w:after="0" w:line="240" w:lineRule="auto"/>
              <w:jc w:val="both"/>
              <w:rPr>
                <w:rFonts w:eastAsia="Times New Roman" w:cstheme="minorHAnsi"/>
                <w:b/>
                <w:bCs/>
                <w:i/>
                <w:iCs/>
                <w:lang w:eastAsia="es-CO"/>
              </w:rPr>
            </w:pPr>
            <w:r w:rsidRPr="00596764">
              <w:rPr>
                <w:rFonts w:eastAsia="Times New Roman" w:cstheme="minorHAnsi"/>
                <w:b/>
                <w:bCs/>
                <w:i/>
                <w:iCs/>
                <w:lang w:eastAsia="es-CO"/>
              </w:rPr>
              <w:t>III bimestre</w:t>
            </w:r>
          </w:p>
          <w:p w:rsidR="00812AEA" w:rsidRPr="00596764" w:rsidRDefault="00812AEA" w:rsidP="00812AEA">
            <w:pPr>
              <w:spacing w:after="0" w:line="240" w:lineRule="auto"/>
              <w:jc w:val="both"/>
              <w:rPr>
                <w:rFonts w:eastAsia="Times New Roman" w:cstheme="minorHAnsi"/>
                <w:i/>
                <w:iCs/>
                <w:lang w:eastAsia="es-CO"/>
              </w:rPr>
            </w:pPr>
            <w:r w:rsidRPr="00596764">
              <w:rPr>
                <w:rFonts w:eastAsia="Times New Roman" w:cstheme="minorHAnsi"/>
                <w:i/>
                <w:iCs/>
                <w:lang w:eastAsia="es-CO"/>
              </w:rPr>
              <w:t>Logro 1: Adapta y compara elementos lingüísticos a los fenómenos orales de nuestra lengua.</w:t>
            </w:r>
          </w:p>
          <w:p w:rsidR="00812AEA" w:rsidRPr="00596764" w:rsidRDefault="00812AEA" w:rsidP="00812AEA">
            <w:pPr>
              <w:spacing w:after="0" w:line="240" w:lineRule="auto"/>
              <w:jc w:val="both"/>
              <w:rPr>
                <w:rFonts w:eastAsia="Times New Roman" w:cstheme="minorHAnsi"/>
                <w:b/>
                <w:bCs/>
                <w:i/>
                <w:iCs/>
                <w:lang w:eastAsia="es-CO"/>
              </w:rPr>
            </w:pPr>
            <w:r w:rsidRPr="00596764">
              <w:rPr>
                <w:rFonts w:eastAsia="Times New Roman" w:cstheme="minorHAnsi"/>
                <w:i/>
                <w:iCs/>
                <w:lang w:eastAsia="es-CO"/>
              </w:rPr>
              <w:t>Logro 2: Produce textos informativos haciendo uso de los aspectos comunicativos en la redacción y la oralidad de los mismos.</w:t>
            </w:r>
          </w:p>
          <w:p w:rsidR="00812AEA" w:rsidRPr="00596764" w:rsidRDefault="00812AEA" w:rsidP="00812AEA">
            <w:pPr>
              <w:spacing w:after="0" w:line="240" w:lineRule="auto"/>
              <w:jc w:val="both"/>
              <w:rPr>
                <w:rFonts w:eastAsia="Times New Roman" w:cstheme="minorHAnsi"/>
                <w:b/>
                <w:bCs/>
                <w:i/>
                <w:iCs/>
                <w:lang w:eastAsia="es-CO"/>
              </w:rPr>
            </w:pPr>
            <w:r w:rsidRPr="00596764">
              <w:rPr>
                <w:rFonts w:eastAsia="Times New Roman" w:cstheme="minorHAnsi"/>
                <w:b/>
                <w:bCs/>
                <w:i/>
                <w:iCs/>
                <w:lang w:eastAsia="es-CO"/>
              </w:rPr>
              <w:t>IV bimestre:</w:t>
            </w:r>
          </w:p>
          <w:p w:rsidR="00812AEA" w:rsidRPr="00596764" w:rsidRDefault="00812AEA" w:rsidP="00812AEA">
            <w:pPr>
              <w:spacing w:after="0" w:line="240" w:lineRule="auto"/>
              <w:jc w:val="both"/>
              <w:rPr>
                <w:rFonts w:eastAsia="Times New Roman" w:cstheme="minorHAnsi"/>
                <w:lang w:eastAsia="es-CO"/>
              </w:rPr>
            </w:pPr>
            <w:r w:rsidRPr="00596764">
              <w:rPr>
                <w:rFonts w:eastAsia="Times New Roman" w:cstheme="minorHAnsi"/>
                <w:i/>
                <w:iCs/>
                <w:lang w:eastAsia="es-CO"/>
              </w:rPr>
              <w:t>Logro 1:</w:t>
            </w:r>
            <w:r w:rsidRPr="00596764">
              <w:rPr>
                <w:rFonts w:eastAsia="Times New Roman" w:cstheme="minorHAnsi"/>
                <w:lang w:eastAsia="es-CO"/>
              </w:rPr>
              <w:t xml:space="preserve"> Analiza y reconoce obras de la literatura universal.</w:t>
            </w:r>
          </w:p>
          <w:p w:rsidR="00812AEA" w:rsidRPr="00596764" w:rsidRDefault="00812AEA" w:rsidP="00812AEA">
            <w:pPr>
              <w:spacing w:after="0" w:line="240" w:lineRule="auto"/>
              <w:rPr>
                <w:rFonts w:ascii="Arial" w:hAnsi="Arial" w:cs="Arial"/>
                <w:sz w:val="18"/>
                <w:szCs w:val="18"/>
                <w:shd w:val="clear" w:color="auto" w:fill="FFFFFF"/>
              </w:rPr>
            </w:pPr>
            <w:r w:rsidRPr="00596764">
              <w:rPr>
                <w:rFonts w:eastAsia="Times New Roman" w:cstheme="minorHAnsi"/>
                <w:i/>
                <w:iCs/>
                <w:lang w:eastAsia="es-CO"/>
              </w:rPr>
              <w:t>Logro 2:</w:t>
            </w:r>
            <w:r w:rsidRPr="00596764">
              <w:rPr>
                <w:rFonts w:eastAsia="Times New Roman" w:cstheme="minorHAnsi"/>
                <w:lang w:eastAsia="es-CO"/>
              </w:rPr>
              <w:t xml:space="preserve"> Reconoce los principales componentes del signo lingüístico en la variación del significado.</w:t>
            </w:r>
          </w:p>
        </w:tc>
      </w:tr>
      <w:tr w:rsidR="00812AEA" w:rsidRPr="00967006" w:rsidTr="003D0BCF">
        <w:trPr>
          <w:trHeight w:val="554"/>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Pr="00596764" w:rsidRDefault="00812AEA" w:rsidP="00812AEA">
            <w:pPr>
              <w:rPr>
                <w:rFonts w:ascii="Arial" w:hAnsi="Arial" w:cs="Arial"/>
                <w:sz w:val="18"/>
                <w:szCs w:val="18"/>
              </w:rPr>
            </w:pPr>
            <w:r w:rsidRPr="00596764">
              <w:rPr>
                <w:rFonts w:ascii="Arial" w:hAnsi="Arial" w:cs="Arial"/>
                <w:sz w:val="18"/>
                <w:szCs w:val="18"/>
              </w:rPr>
              <w:t>Desempeño Superior</w:t>
            </w:r>
            <w:r w:rsidRPr="00596764">
              <w:rPr>
                <w:rFonts w:ascii="Arial" w:hAnsi="Arial" w:cs="Arial"/>
                <w:sz w:val="18"/>
                <w:szCs w:val="18"/>
              </w:rPr>
              <w:tab/>
              <w:t>46 – 50</w:t>
            </w:r>
          </w:p>
          <w:p w:rsidR="00812AEA" w:rsidRPr="00596764" w:rsidRDefault="00812AEA" w:rsidP="00812AEA">
            <w:pPr>
              <w:rPr>
                <w:rFonts w:ascii="Arial" w:hAnsi="Arial" w:cs="Arial"/>
                <w:sz w:val="18"/>
                <w:szCs w:val="18"/>
              </w:rPr>
            </w:pPr>
            <w:r w:rsidRPr="00596764">
              <w:rPr>
                <w:rFonts w:ascii="Arial" w:hAnsi="Arial" w:cs="Arial"/>
                <w:sz w:val="18"/>
                <w:szCs w:val="18"/>
              </w:rPr>
              <w:t>Desempeño Alto</w:t>
            </w:r>
            <w:r w:rsidRPr="00596764">
              <w:rPr>
                <w:rFonts w:ascii="Arial" w:hAnsi="Arial" w:cs="Arial"/>
                <w:sz w:val="18"/>
                <w:szCs w:val="18"/>
              </w:rPr>
              <w:tab/>
            </w:r>
            <w:r w:rsidRPr="00596764">
              <w:rPr>
                <w:rFonts w:ascii="Arial" w:hAnsi="Arial" w:cs="Arial"/>
                <w:sz w:val="18"/>
                <w:szCs w:val="18"/>
              </w:rPr>
              <w:tab/>
              <w:t>40 - 45</w:t>
            </w:r>
          </w:p>
          <w:p w:rsidR="00812AEA" w:rsidRPr="00596764" w:rsidRDefault="00812AEA" w:rsidP="00812AEA">
            <w:pPr>
              <w:rPr>
                <w:rFonts w:ascii="Arial" w:hAnsi="Arial" w:cs="Arial"/>
                <w:sz w:val="18"/>
                <w:szCs w:val="18"/>
              </w:rPr>
            </w:pPr>
            <w:r>
              <w:rPr>
                <w:rFonts w:ascii="Arial" w:hAnsi="Arial" w:cs="Arial"/>
                <w:sz w:val="18"/>
                <w:szCs w:val="18"/>
              </w:rPr>
              <w:t xml:space="preserve">Desempeño </w:t>
            </w:r>
            <w:proofErr w:type="gramStart"/>
            <w:r>
              <w:rPr>
                <w:rFonts w:ascii="Arial" w:hAnsi="Arial" w:cs="Arial"/>
                <w:sz w:val="18"/>
                <w:szCs w:val="18"/>
              </w:rPr>
              <w:t xml:space="preserve">Básicos </w:t>
            </w:r>
            <w:r w:rsidRPr="00596764">
              <w:rPr>
                <w:rFonts w:ascii="Arial" w:hAnsi="Arial" w:cs="Arial"/>
                <w:sz w:val="18"/>
                <w:szCs w:val="18"/>
              </w:rPr>
              <w:t xml:space="preserve"> 35</w:t>
            </w:r>
            <w:proofErr w:type="gramEnd"/>
            <w:r w:rsidRPr="00596764">
              <w:rPr>
                <w:rFonts w:ascii="Arial" w:hAnsi="Arial" w:cs="Arial"/>
                <w:sz w:val="18"/>
                <w:szCs w:val="18"/>
              </w:rPr>
              <w:t xml:space="preserve"> – 39</w:t>
            </w:r>
          </w:p>
          <w:p w:rsidR="00812AEA" w:rsidRPr="00812AEA" w:rsidRDefault="00812AEA" w:rsidP="00812AEA">
            <w:pPr>
              <w:rPr>
                <w:rFonts w:ascii="Arial" w:hAnsi="Arial" w:cs="Arial"/>
                <w:sz w:val="18"/>
                <w:szCs w:val="18"/>
              </w:rPr>
            </w:pPr>
            <w:r w:rsidRPr="00596764">
              <w:rPr>
                <w:rFonts w:ascii="Arial" w:hAnsi="Arial" w:cs="Arial"/>
                <w:sz w:val="18"/>
                <w:szCs w:val="18"/>
              </w:rPr>
              <w:t>Desempeño Bajo</w:t>
            </w:r>
            <w:r w:rsidRPr="00596764">
              <w:rPr>
                <w:rFonts w:ascii="Arial" w:hAnsi="Arial" w:cs="Arial"/>
                <w:sz w:val="18"/>
                <w:szCs w:val="18"/>
              </w:rPr>
              <w:tab/>
            </w:r>
            <w:r w:rsidRPr="00596764">
              <w:rPr>
                <w:rFonts w:ascii="Arial" w:hAnsi="Arial" w:cs="Arial"/>
                <w:sz w:val="18"/>
                <w:szCs w:val="18"/>
              </w:rPr>
              <w:tab/>
              <w:t>10 – 34</w:t>
            </w:r>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Default="00812AEA" w:rsidP="00812AEA">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812AEA" w:rsidRDefault="00812AEA" w:rsidP="00812AEA">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rsidR="00812AEA" w:rsidRDefault="00812AEA" w:rsidP="00812AEA">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812AEA" w:rsidRDefault="00812AEA" w:rsidP="00812AEA">
            <w:pPr>
              <w:rPr>
                <w:rFonts w:ascii="Arial" w:hAnsi="Arial" w:cs="Arial"/>
                <w:sz w:val="18"/>
                <w:szCs w:val="18"/>
              </w:rPr>
            </w:pPr>
            <w:r>
              <w:rPr>
                <w:rFonts w:ascii="Arial" w:hAnsi="Arial" w:cs="Arial"/>
                <w:sz w:val="18"/>
                <w:szCs w:val="18"/>
              </w:rPr>
              <w:t>BIMESTRE II -  L1 fanzine L2 infografía</w:t>
            </w:r>
          </w:p>
          <w:p w:rsidR="00812AEA" w:rsidRDefault="00812AEA" w:rsidP="00812AEA">
            <w:pPr>
              <w:rPr>
                <w:rFonts w:ascii="Arial" w:hAnsi="Arial" w:cs="Arial"/>
                <w:sz w:val="18"/>
                <w:szCs w:val="18"/>
              </w:rPr>
            </w:pPr>
            <w:r>
              <w:rPr>
                <w:rFonts w:ascii="Arial" w:hAnsi="Arial" w:cs="Arial"/>
                <w:sz w:val="18"/>
                <w:szCs w:val="18"/>
              </w:rPr>
              <w:t>BIMESTRE III -  L1 línea de tiempo L2 mapa mental</w:t>
            </w:r>
          </w:p>
          <w:p w:rsidR="00812AEA" w:rsidRDefault="00812AEA" w:rsidP="00812AEA">
            <w:pPr>
              <w:rPr>
                <w:rFonts w:ascii="Arial" w:hAnsi="Arial" w:cs="Arial"/>
                <w:sz w:val="18"/>
                <w:szCs w:val="18"/>
              </w:rPr>
            </w:pPr>
            <w:r>
              <w:rPr>
                <w:rFonts w:ascii="Arial" w:hAnsi="Arial" w:cs="Arial"/>
                <w:sz w:val="18"/>
                <w:szCs w:val="18"/>
              </w:rPr>
              <w:t>BIMESTRE IV - L1 cuadro comparativo L2 composición artística</w:t>
            </w:r>
          </w:p>
          <w:p w:rsidR="00812AEA" w:rsidRDefault="00812AEA" w:rsidP="00812AEA">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812AEA" w:rsidRDefault="00812AEA" w:rsidP="00812AEA">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812AEA" w:rsidRDefault="00812AEA" w:rsidP="00812AEA">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812AEA" w:rsidRPr="00967006" w:rsidRDefault="00812AEA" w:rsidP="00812AEA">
            <w:pPr>
              <w:spacing w:after="0" w:line="240" w:lineRule="auto"/>
              <w:rPr>
                <w:rFonts w:ascii="Calibri" w:eastAsia="Times New Roman" w:hAnsi="Calibri" w:cs="Calibri"/>
                <w:b/>
                <w:bCs/>
                <w:i/>
                <w:iCs/>
                <w:color w:val="000000"/>
                <w:lang w:eastAsia="es-CO"/>
              </w:rPr>
            </w:pPr>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Default="00812AEA" w:rsidP="00812AEA">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Default="00812AEA" w:rsidP="00812AEA">
            <w:pPr>
              <w:jc w:val="both"/>
              <w:rPr>
                <w:rFonts w:ascii="Arial" w:hAnsi="Arial" w:cs="Arial"/>
                <w:b/>
                <w:bCs/>
                <w:sz w:val="18"/>
                <w:szCs w:val="18"/>
              </w:rPr>
            </w:pPr>
          </w:p>
          <w:p w:rsidR="00812AEA" w:rsidRDefault="00812AEA" w:rsidP="00812AE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812AEA" w:rsidRDefault="00812AEA" w:rsidP="00812AE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812AEA" w:rsidRDefault="00812AEA" w:rsidP="00812AEA">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rsidR="00812AEA" w:rsidRDefault="00812AEA" w:rsidP="00812AE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rsidR="00812AEA" w:rsidRPr="00C447FE" w:rsidRDefault="00812AEA" w:rsidP="00812AEA">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UNIDAD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596764">
              <w:rPr>
                <w:rFonts w:ascii="Calibri" w:eastAsia="Times New Roman" w:hAnsi="Calibri" w:cs="Calibri"/>
                <w:b/>
                <w:bCs/>
                <w:i/>
                <w:iCs/>
                <w:lang w:eastAsia="es-CO"/>
              </w:rPr>
              <w:t>GRAMÁTICA</w:t>
            </w:r>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Pr="00F64C9E" w:rsidRDefault="00812AEA" w:rsidP="00812AEA">
            <w:pPr>
              <w:spacing w:after="0" w:line="240" w:lineRule="auto"/>
              <w:rPr>
                <w:rFonts w:ascii="Arial" w:eastAsia="Times New Roman" w:hAnsi="Arial" w:cs="Arial"/>
                <w:b/>
                <w:color w:val="000000"/>
                <w:sz w:val="18"/>
                <w:szCs w:val="18"/>
                <w:lang w:eastAsia="es-CO"/>
              </w:rPr>
            </w:pPr>
            <w:r w:rsidRPr="00596764">
              <w:rPr>
                <w:rFonts w:ascii="Calibri" w:eastAsia="Times New Roman" w:hAnsi="Calibri" w:cs="Calibri"/>
                <w:b/>
                <w:bCs/>
                <w:i/>
                <w:iCs/>
                <w:lang w:eastAsia="es-CO"/>
              </w:rPr>
              <w:t>Analiza y emplea argumentos por analogía concernientes con el buen uso de las normas gramaticales.</w:t>
            </w:r>
          </w:p>
        </w:tc>
      </w:tr>
      <w:tr w:rsidR="00812AEA" w:rsidRPr="00967006" w:rsidTr="003D0BCF">
        <w:trPr>
          <w:trHeight w:val="314"/>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703A5A" w:rsidRDefault="00812AEA" w:rsidP="00812A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812AEA" w:rsidRPr="00D64505" w:rsidRDefault="00812AEA" w:rsidP="00812AEA">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703A5A" w:rsidRDefault="00812AEA" w:rsidP="00812A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vMerge w:val="restart"/>
            <w:tcBorders>
              <w:top w:val="nil"/>
              <w:left w:val="nil"/>
              <w:right w:val="single" w:sz="4" w:space="0" w:color="auto"/>
            </w:tcBorders>
            <w:shd w:val="clear" w:color="auto" w:fill="auto"/>
            <w:noWrap/>
            <w:vAlign w:val="center"/>
          </w:tcPr>
          <w:p w:rsidR="00812AEA" w:rsidRPr="00681ECD" w:rsidRDefault="00812AEA" w:rsidP="00812AEA">
            <w:pPr>
              <w:rPr>
                <w:lang w:val="en-US"/>
              </w:rPr>
            </w:pPr>
            <w:r w:rsidRPr="00681ECD">
              <w:rPr>
                <w:lang w:val="en-US"/>
              </w:rPr>
              <w:t>GRAMATICA GENERAL:</w:t>
            </w:r>
          </w:p>
          <w:p w:rsidR="00812AEA" w:rsidRPr="00681ECD" w:rsidRDefault="00812AEA" w:rsidP="00812AEA">
            <w:pPr>
              <w:rPr>
                <w:lang w:val="en-US"/>
              </w:rPr>
            </w:pPr>
            <w:hyperlink r:id="rId7" w:history="1">
              <w:r w:rsidRPr="00681ECD">
                <w:rPr>
                  <w:rStyle w:val="Hipervnculo"/>
                  <w:lang w:val="en-US"/>
                </w:rPr>
                <w:t>https://bdigital.uncu.edu.ar/objetos_digitales/1402/gramatica.pdf</w:t>
              </w:r>
            </w:hyperlink>
          </w:p>
          <w:p w:rsidR="00812AEA" w:rsidRDefault="00812AEA" w:rsidP="00812AEA">
            <w:r w:rsidRPr="00BD2F5C">
              <w:t>MANUAL DE GRAMATICA CON EJERCICIOS DE APOYO</w:t>
            </w:r>
            <w:r>
              <w:t>:</w:t>
            </w:r>
          </w:p>
          <w:p w:rsidR="00812AEA" w:rsidRPr="00265A33" w:rsidRDefault="00812AEA" w:rsidP="00812AEA">
            <w:pPr>
              <w:spacing w:after="0" w:line="240" w:lineRule="auto"/>
              <w:jc w:val="center"/>
              <w:rPr>
                <w:rFonts w:ascii="Calibri" w:eastAsia="Times New Roman" w:hAnsi="Calibri" w:cs="Calibri"/>
                <w:b/>
                <w:bCs/>
                <w:color w:val="000000"/>
                <w:lang w:eastAsia="es-CO"/>
              </w:rPr>
            </w:pPr>
            <w:hyperlink r:id="rId8" w:history="1">
              <w:r w:rsidRPr="00381663">
                <w:rPr>
                  <w:rStyle w:val="Hipervnculo"/>
                </w:rPr>
                <w:t>https://www.bba.unlp.edu.ar/old/bba.unlp.edu.ar/uploads/docs/publicacionesbba_manualgramatica_piatti.pdf</w:t>
              </w:r>
            </w:hyperlink>
          </w:p>
        </w:tc>
      </w:tr>
      <w:tr w:rsidR="00812AEA"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vMerge/>
            <w:tcBorders>
              <w:left w:val="nil"/>
              <w:bottom w:val="single" w:sz="4" w:space="0" w:color="auto"/>
              <w:right w:val="single" w:sz="4" w:space="0" w:color="auto"/>
            </w:tcBorders>
            <w:shd w:val="clear" w:color="auto" w:fill="auto"/>
            <w:noWrap/>
            <w:vAlign w:val="center"/>
          </w:tcPr>
          <w:p w:rsidR="00812AEA" w:rsidRPr="00265A33" w:rsidRDefault="00812AEA" w:rsidP="00812AEA">
            <w:pPr>
              <w:spacing w:after="0" w:line="240" w:lineRule="auto"/>
              <w:jc w:val="center"/>
              <w:rPr>
                <w:rFonts w:ascii="Calibri" w:eastAsia="Times New Roman" w:hAnsi="Calibri" w:cs="Calibri"/>
                <w:b/>
                <w:b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hideMark/>
          </w:tcPr>
          <w:p w:rsidR="00812AEA" w:rsidRPr="00265A33" w:rsidRDefault="00812AEA" w:rsidP="00812AEA">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698" w:type="dxa"/>
            <w:tcBorders>
              <w:top w:val="nil"/>
              <w:left w:val="nil"/>
              <w:bottom w:val="single" w:sz="4" w:space="0" w:color="auto"/>
              <w:right w:val="single" w:sz="4" w:space="0" w:color="auto"/>
            </w:tcBorders>
            <w:shd w:val="clear" w:color="auto" w:fill="auto"/>
            <w:noWrap/>
            <w:vAlign w:val="center"/>
          </w:tcPr>
          <w:p w:rsidR="00812AEA" w:rsidRPr="00596764" w:rsidRDefault="00812AEA" w:rsidP="00812AEA">
            <w:pPr>
              <w:spacing w:after="0" w:line="240" w:lineRule="auto"/>
              <w:rPr>
                <w:rFonts w:ascii="Arial" w:hAnsi="Arial" w:cs="Arial"/>
                <w:sz w:val="18"/>
                <w:szCs w:val="18"/>
              </w:rPr>
            </w:pPr>
            <w:r w:rsidRPr="00596764">
              <w:rPr>
                <w:rFonts w:ascii="Arial" w:hAnsi="Arial" w:cs="Arial"/>
                <w:sz w:val="18"/>
                <w:szCs w:val="18"/>
              </w:rPr>
              <w:t>1. La sílaba y el acento.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rPr>
            </w:pPr>
            <w:r>
              <w:rPr>
                <w:rFonts w:ascii="Arial" w:hAnsi="Arial" w:cs="Arial"/>
                <w:b/>
                <w:bCs/>
                <w:color w:val="203764"/>
                <w:sz w:val="18"/>
                <w:szCs w:val="18"/>
              </w:rPr>
              <w:t>5 - 9 febrero</w:t>
            </w:r>
          </w:p>
        </w:tc>
        <w:tc>
          <w:tcPr>
            <w:tcW w:w="6698" w:type="dxa"/>
            <w:tcBorders>
              <w:top w:val="nil"/>
              <w:left w:val="nil"/>
              <w:bottom w:val="single" w:sz="4" w:space="0" w:color="auto"/>
              <w:right w:val="single" w:sz="4" w:space="0" w:color="auto"/>
            </w:tcBorders>
            <w:shd w:val="clear" w:color="auto" w:fill="auto"/>
            <w:noWrap/>
            <w:vAlign w:val="center"/>
          </w:tcPr>
          <w:p w:rsidR="00812AEA" w:rsidRPr="000121CE" w:rsidRDefault="00812AEA" w:rsidP="00812AEA">
            <w:pPr>
              <w:spacing w:after="0" w:line="240" w:lineRule="auto"/>
              <w:rPr>
                <w:rFonts w:ascii="Arial" w:hAnsi="Arial" w:cs="Arial"/>
                <w:color w:val="000000"/>
                <w:sz w:val="18"/>
                <w:szCs w:val="18"/>
              </w:rPr>
            </w:pPr>
            <w:r w:rsidRPr="00596764">
              <w:rPr>
                <w:rFonts w:ascii="Arial" w:hAnsi="Arial" w:cs="Arial"/>
                <w:sz w:val="18"/>
                <w:szCs w:val="18"/>
              </w:rPr>
              <w:t>2. Reglas para tildar.</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rPr>
            </w:pPr>
            <w:r>
              <w:rPr>
                <w:rFonts w:ascii="Arial" w:hAnsi="Arial" w:cs="Arial"/>
                <w:b/>
                <w:bCs/>
                <w:color w:val="203764"/>
                <w:sz w:val="18"/>
                <w:szCs w:val="18"/>
              </w:rPr>
              <w:t>12 - 16 febrero</w:t>
            </w:r>
          </w:p>
        </w:tc>
        <w:tc>
          <w:tcPr>
            <w:tcW w:w="6698" w:type="dxa"/>
            <w:tcBorders>
              <w:top w:val="nil"/>
              <w:left w:val="nil"/>
              <w:bottom w:val="single" w:sz="4" w:space="0" w:color="auto"/>
              <w:right w:val="single" w:sz="4" w:space="0" w:color="auto"/>
            </w:tcBorders>
            <w:shd w:val="clear" w:color="auto" w:fill="auto"/>
            <w:noWrap/>
            <w:vAlign w:val="center"/>
          </w:tcPr>
          <w:p w:rsidR="00812AEA" w:rsidRPr="00596764" w:rsidRDefault="00812AEA" w:rsidP="00812AEA">
            <w:pPr>
              <w:spacing w:after="0" w:line="240" w:lineRule="auto"/>
              <w:rPr>
                <w:rFonts w:ascii="Arial" w:hAnsi="Arial" w:cs="Arial"/>
                <w:sz w:val="18"/>
                <w:szCs w:val="18"/>
              </w:rPr>
            </w:pPr>
            <w:r w:rsidRPr="00596764">
              <w:rPr>
                <w:rFonts w:ascii="Arial" w:hAnsi="Arial" w:cs="Arial"/>
                <w:sz w:val="18"/>
                <w:szCs w:val="18"/>
              </w:rPr>
              <w:t>3. Tilde diacrítica.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rPr>
            </w:pPr>
            <w:r>
              <w:rPr>
                <w:rFonts w:ascii="Arial" w:hAnsi="Arial" w:cs="Arial"/>
                <w:b/>
                <w:bCs/>
                <w:color w:val="203764"/>
                <w:sz w:val="18"/>
                <w:szCs w:val="18"/>
              </w:rPr>
              <w:t>19 - 23 febrero</w:t>
            </w:r>
          </w:p>
        </w:tc>
        <w:tc>
          <w:tcPr>
            <w:tcW w:w="6698" w:type="dxa"/>
            <w:tcBorders>
              <w:top w:val="nil"/>
              <w:left w:val="nil"/>
              <w:bottom w:val="single" w:sz="4" w:space="0" w:color="auto"/>
              <w:right w:val="single" w:sz="4" w:space="0" w:color="auto"/>
            </w:tcBorders>
            <w:shd w:val="clear" w:color="auto" w:fill="auto"/>
            <w:noWrap/>
            <w:vAlign w:val="center"/>
          </w:tcPr>
          <w:p w:rsidR="00812AEA" w:rsidRPr="000121CE" w:rsidRDefault="00812AEA" w:rsidP="00812AEA">
            <w:pPr>
              <w:spacing w:after="0" w:line="240" w:lineRule="auto"/>
              <w:rPr>
                <w:rFonts w:ascii="Arial" w:hAnsi="Arial" w:cs="Arial"/>
                <w:color w:val="000000"/>
                <w:sz w:val="18"/>
                <w:szCs w:val="18"/>
              </w:rPr>
            </w:pPr>
            <w:r w:rsidRPr="00596764">
              <w:rPr>
                <w:rFonts w:ascii="Arial" w:hAnsi="Arial" w:cs="Arial"/>
                <w:sz w:val="18"/>
                <w:szCs w:val="18"/>
              </w:rPr>
              <w:t>4. Acento enfático.</w:t>
            </w:r>
          </w:p>
        </w:tc>
      </w:tr>
      <w:tr w:rsidR="00812AEA" w:rsidRPr="00967006" w:rsidTr="003D0BCF">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812AEA" w:rsidRPr="00F64C9E" w:rsidRDefault="00812AEA" w:rsidP="00812AEA">
            <w:pPr>
              <w:spacing w:after="0" w:line="240" w:lineRule="auto"/>
              <w:rPr>
                <w:rFonts w:ascii="Arial" w:eastAsia="Times New Roman" w:hAnsi="Arial" w:cs="Arial"/>
                <w:b/>
                <w:color w:val="000000"/>
                <w:sz w:val="18"/>
                <w:szCs w:val="18"/>
                <w:lang w:eastAsia="es-CO"/>
              </w:rPr>
            </w:pPr>
            <w:r w:rsidRPr="00596764">
              <w:rPr>
                <w:rFonts w:ascii="Calibri" w:eastAsia="Times New Roman" w:hAnsi="Calibri" w:cs="Calibri"/>
                <w:b/>
                <w:bCs/>
                <w:i/>
                <w:iCs/>
                <w:lang w:eastAsia="es-CO"/>
              </w:rPr>
              <w:t>Reconoce aspectos gramaticales como los adverbios, las formas no personales del verbo y las emplea en la producción de textos.</w:t>
            </w:r>
          </w:p>
        </w:tc>
      </w:tr>
      <w:tr w:rsidR="00812AEA" w:rsidRPr="00967006" w:rsidTr="003D0BCF">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703A5A" w:rsidRDefault="00812AEA" w:rsidP="00812A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812AEA" w:rsidRPr="00BD2F5C" w:rsidRDefault="00812AEA" w:rsidP="00812A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812AEA" w:rsidRPr="008B72BF" w:rsidRDefault="00812AEA" w:rsidP="00812AEA">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812AEA" w:rsidRPr="00967006" w:rsidTr="003D0BCF">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703A5A" w:rsidRDefault="00812AEA" w:rsidP="00812A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812AEA" w:rsidRPr="00681ECD" w:rsidRDefault="00812AEA" w:rsidP="00812AEA">
            <w:pPr>
              <w:rPr>
                <w:lang w:val="en-US"/>
              </w:rPr>
            </w:pPr>
            <w:r w:rsidRPr="00681ECD">
              <w:rPr>
                <w:lang w:val="en-US"/>
              </w:rPr>
              <w:t>GRAMATICA GENERAL:</w:t>
            </w:r>
          </w:p>
          <w:p w:rsidR="00812AEA" w:rsidRPr="00681ECD" w:rsidRDefault="00812AEA" w:rsidP="00812AEA">
            <w:pPr>
              <w:rPr>
                <w:lang w:val="en-US"/>
              </w:rPr>
            </w:pPr>
            <w:hyperlink r:id="rId9" w:history="1">
              <w:r w:rsidRPr="00681ECD">
                <w:rPr>
                  <w:rStyle w:val="Hipervnculo"/>
                  <w:lang w:val="en-US"/>
                </w:rPr>
                <w:t>https://bdigital.uncu.edu.ar/objetos_digitales/1402/gramatica.pdf</w:t>
              </w:r>
            </w:hyperlink>
          </w:p>
          <w:p w:rsidR="00812AEA" w:rsidRDefault="00812AEA" w:rsidP="00812AEA">
            <w:r w:rsidRPr="00BD2F5C">
              <w:t>MANUAL DE GRAMATICA CON EJERCICIOS DE APOYO</w:t>
            </w:r>
            <w:r>
              <w:t>:</w:t>
            </w:r>
          </w:p>
          <w:p w:rsidR="00812AEA" w:rsidRDefault="00812AEA" w:rsidP="00812AEA">
            <w:hyperlink r:id="rId10" w:history="1">
              <w:r w:rsidRPr="00381663">
                <w:rPr>
                  <w:rStyle w:val="Hipervnculo"/>
                </w:rPr>
                <w:t>https://www.bba.unlp.edu.ar/old/bba.unlp.edu.ar/uploads/docs/publicacionesbba_manualgramatica_piatti.pdf</w:t>
              </w:r>
            </w:hyperlink>
          </w:p>
          <w:p w:rsidR="00812AEA" w:rsidRPr="00A73C4F" w:rsidRDefault="00812AEA" w:rsidP="00812AEA"/>
        </w:tc>
      </w:tr>
      <w:tr w:rsidR="00812AEA" w:rsidRPr="00967006" w:rsidTr="003D0BCF">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812AEA" w:rsidRPr="008B72BF" w:rsidRDefault="00812AEA" w:rsidP="00812AEA">
            <w:pPr>
              <w:spacing w:after="0" w:line="240" w:lineRule="auto"/>
              <w:rPr>
                <w:rFonts w:ascii="Arial" w:eastAsia="Times New Roman" w:hAnsi="Arial" w:cs="Arial"/>
                <w:b/>
                <w:color w:val="000000"/>
                <w:sz w:val="18"/>
                <w:szCs w:val="18"/>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812AEA" w:rsidRPr="00265A33" w:rsidRDefault="00812AEA" w:rsidP="00812AEA">
            <w:pPr>
              <w:spacing w:after="0" w:line="240" w:lineRule="auto"/>
              <w:jc w:val="center"/>
              <w:rPr>
                <w:rFonts w:ascii="Calibri" w:eastAsia="Times New Roman" w:hAnsi="Calibri" w:cs="Calibri"/>
                <w:b/>
                <w:b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698" w:type="dxa"/>
            <w:tcBorders>
              <w:top w:val="nil"/>
              <w:left w:val="nil"/>
              <w:bottom w:val="single" w:sz="4" w:space="0" w:color="auto"/>
              <w:right w:val="single" w:sz="4" w:space="0" w:color="auto"/>
            </w:tcBorders>
            <w:shd w:val="clear" w:color="auto" w:fill="auto"/>
            <w:noWrap/>
            <w:vAlign w:val="center"/>
          </w:tcPr>
          <w:p w:rsidR="00812AEA" w:rsidRPr="000121CE" w:rsidRDefault="00812AEA" w:rsidP="00812AEA">
            <w:pPr>
              <w:spacing w:after="0" w:line="240" w:lineRule="auto"/>
              <w:rPr>
                <w:rFonts w:ascii="Arial" w:hAnsi="Arial" w:cs="Arial"/>
                <w:color w:val="000000"/>
                <w:sz w:val="18"/>
                <w:szCs w:val="18"/>
              </w:rPr>
            </w:pPr>
            <w:r w:rsidRPr="00596764">
              <w:rPr>
                <w:rFonts w:ascii="Arial" w:hAnsi="Arial" w:cs="Arial"/>
                <w:sz w:val="18"/>
                <w:szCs w:val="18"/>
              </w:rPr>
              <w:t>5. Adverbios de orden y modo.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812AEA" w:rsidRPr="00967006" w:rsidRDefault="00812AEA" w:rsidP="00812A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77" w:type="dxa"/>
            <w:tcBorders>
              <w:top w:val="nil"/>
              <w:left w:val="nil"/>
              <w:bottom w:val="single" w:sz="4" w:space="0" w:color="auto"/>
              <w:right w:val="single" w:sz="4" w:space="0" w:color="auto"/>
            </w:tcBorders>
            <w:shd w:val="clear" w:color="auto" w:fill="auto"/>
            <w:noWrap/>
            <w:vAlign w:val="center"/>
            <w:hideMark/>
          </w:tcPr>
          <w:p w:rsidR="00812AEA" w:rsidRDefault="00812AEA" w:rsidP="00812AEA">
            <w:pPr>
              <w:rPr>
                <w:rFonts w:ascii="Arial" w:hAnsi="Arial" w:cs="Arial"/>
                <w:b/>
                <w:bCs/>
                <w:color w:val="203764"/>
                <w:sz w:val="18"/>
                <w:szCs w:val="18"/>
              </w:rPr>
            </w:pPr>
            <w:r>
              <w:rPr>
                <w:rFonts w:ascii="Arial" w:hAnsi="Arial" w:cs="Arial"/>
                <w:b/>
                <w:bCs/>
                <w:color w:val="203764"/>
                <w:sz w:val="18"/>
                <w:szCs w:val="18"/>
              </w:rPr>
              <w:t>4 - 8 marzo</w:t>
            </w:r>
          </w:p>
        </w:tc>
        <w:tc>
          <w:tcPr>
            <w:tcW w:w="6698" w:type="dxa"/>
            <w:tcBorders>
              <w:top w:val="nil"/>
              <w:left w:val="nil"/>
              <w:bottom w:val="single" w:sz="4" w:space="0" w:color="auto"/>
              <w:right w:val="single" w:sz="4" w:space="0" w:color="auto"/>
            </w:tcBorders>
            <w:shd w:val="clear" w:color="auto" w:fill="auto"/>
            <w:noWrap/>
            <w:vAlign w:val="center"/>
          </w:tcPr>
          <w:p w:rsidR="00812AEA" w:rsidRPr="00596764" w:rsidRDefault="00812AEA" w:rsidP="00812AEA">
            <w:pPr>
              <w:spacing w:after="0" w:line="240" w:lineRule="auto"/>
              <w:rPr>
                <w:rFonts w:ascii="Arial" w:hAnsi="Arial" w:cs="Arial"/>
                <w:sz w:val="18"/>
                <w:szCs w:val="18"/>
              </w:rPr>
            </w:pPr>
            <w:r w:rsidRPr="00596764">
              <w:rPr>
                <w:rFonts w:ascii="Arial" w:hAnsi="Arial" w:cs="Arial"/>
                <w:sz w:val="18"/>
                <w:szCs w:val="18"/>
              </w:rPr>
              <w:t xml:space="preserve">6. Artículos determinantes e </w:t>
            </w:r>
            <w:r w:rsidRPr="00596764">
              <w:rPr>
                <w:rFonts w:ascii="Arial" w:hAnsi="Arial" w:cs="Arial"/>
                <w:sz w:val="18"/>
                <w:szCs w:val="18"/>
              </w:rPr>
              <w:t>determinantes</w:t>
            </w:r>
            <w:r w:rsidRPr="00596764">
              <w:rPr>
                <w:rFonts w:ascii="Arial" w:hAnsi="Arial" w:cs="Arial"/>
                <w:sz w:val="18"/>
                <w:szCs w:val="18"/>
              </w:rPr>
              <w:t>.</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11 - 15  marzo</w:t>
            </w:r>
          </w:p>
        </w:tc>
        <w:tc>
          <w:tcPr>
            <w:tcW w:w="6698" w:type="dxa"/>
            <w:tcBorders>
              <w:top w:val="nil"/>
              <w:left w:val="nil"/>
              <w:bottom w:val="single" w:sz="4" w:space="0" w:color="auto"/>
              <w:right w:val="single" w:sz="4" w:space="0" w:color="auto"/>
            </w:tcBorders>
            <w:shd w:val="clear" w:color="auto" w:fill="auto"/>
            <w:noWrap/>
            <w:vAlign w:val="center"/>
          </w:tcPr>
          <w:p w:rsidR="00D9148C" w:rsidRPr="00596764" w:rsidRDefault="00D9148C" w:rsidP="00D9148C">
            <w:pPr>
              <w:spacing w:after="0" w:line="240" w:lineRule="auto"/>
              <w:rPr>
                <w:rFonts w:ascii="Arial" w:hAnsi="Arial" w:cs="Arial"/>
                <w:sz w:val="18"/>
                <w:szCs w:val="18"/>
              </w:rPr>
            </w:pPr>
            <w:r w:rsidRPr="00596764">
              <w:rPr>
                <w:rFonts w:ascii="Arial" w:hAnsi="Arial" w:cs="Arial"/>
                <w:sz w:val="18"/>
                <w:szCs w:val="18"/>
              </w:rPr>
              <w:t>7. Formas no personales del verbo.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18 - 22 marzo</w:t>
            </w:r>
          </w:p>
        </w:tc>
        <w:tc>
          <w:tcPr>
            <w:tcW w:w="6698" w:type="dxa"/>
            <w:tcBorders>
              <w:top w:val="nil"/>
              <w:left w:val="nil"/>
              <w:bottom w:val="single" w:sz="4" w:space="0" w:color="auto"/>
              <w:right w:val="single" w:sz="4" w:space="0" w:color="auto"/>
            </w:tcBorders>
            <w:shd w:val="clear" w:color="auto" w:fill="auto"/>
            <w:noWrap/>
            <w:vAlign w:val="center"/>
          </w:tcPr>
          <w:p w:rsidR="00D9148C" w:rsidRPr="000121CE" w:rsidRDefault="00D9148C" w:rsidP="00D9148C">
            <w:pPr>
              <w:spacing w:after="0" w:line="240" w:lineRule="auto"/>
              <w:rPr>
                <w:rFonts w:ascii="Arial" w:hAnsi="Arial" w:cs="Arial"/>
                <w:color w:val="000000"/>
                <w:sz w:val="18"/>
                <w:szCs w:val="18"/>
              </w:rPr>
            </w:pPr>
            <w:r w:rsidRPr="00596764">
              <w:rPr>
                <w:rFonts w:ascii="Arial" w:hAnsi="Arial" w:cs="Arial"/>
                <w:sz w:val="18"/>
                <w:szCs w:val="18"/>
              </w:rPr>
              <w:t>8.</w:t>
            </w:r>
            <w:r w:rsidRPr="00596764">
              <w:t xml:space="preserve"> </w:t>
            </w:r>
            <w:r w:rsidRPr="00596764">
              <w:rPr>
                <w:rFonts w:ascii="Arial" w:hAnsi="Arial" w:cs="Arial"/>
                <w:sz w:val="18"/>
                <w:szCs w:val="18"/>
              </w:rPr>
              <w:t>Signos de puntuación.</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77" w:type="dxa"/>
            <w:tcBorders>
              <w:top w:val="nil"/>
              <w:left w:val="nil"/>
              <w:bottom w:val="single" w:sz="4" w:space="0" w:color="auto"/>
              <w:right w:val="single" w:sz="4" w:space="0" w:color="auto"/>
            </w:tcBorders>
            <w:shd w:val="clear" w:color="auto" w:fill="auto"/>
            <w:noWrap/>
            <w:vAlign w:val="center"/>
          </w:tcPr>
          <w:p w:rsidR="00D9148C" w:rsidRPr="00A32E1C" w:rsidRDefault="00D9148C" w:rsidP="00D9148C">
            <w:pPr>
              <w:rPr>
                <w:rFonts w:ascii="Calibri" w:eastAsia="Times New Roman" w:hAnsi="Calibri" w:cs="Calibri"/>
                <w:color w:val="000000"/>
                <w:lang w:eastAsia="es-CO"/>
              </w:rPr>
            </w:pPr>
            <w:r>
              <w:rPr>
                <w:rFonts w:ascii="Arial" w:hAnsi="Arial" w:cs="Arial"/>
                <w:b/>
                <w:bCs/>
                <w:color w:val="203764"/>
                <w:sz w:val="18"/>
                <w:szCs w:val="18"/>
              </w:rPr>
              <w:t>1 - 5  abril</w:t>
            </w:r>
          </w:p>
        </w:tc>
        <w:tc>
          <w:tcPr>
            <w:tcW w:w="6698" w:type="dxa"/>
            <w:tcBorders>
              <w:top w:val="nil"/>
              <w:left w:val="nil"/>
              <w:bottom w:val="single" w:sz="4" w:space="0" w:color="auto"/>
              <w:right w:val="single" w:sz="4" w:space="0" w:color="auto"/>
            </w:tcBorders>
            <w:shd w:val="clear" w:color="auto" w:fill="auto"/>
            <w:noWrap/>
            <w:vAlign w:val="center"/>
          </w:tcPr>
          <w:p w:rsidR="00D9148C" w:rsidRPr="00546FB2" w:rsidRDefault="00D9148C" w:rsidP="00D9148C">
            <w:pPr>
              <w:spacing w:after="0" w:line="240" w:lineRule="auto"/>
              <w:rPr>
                <w:rFonts w:ascii="Arial" w:hAnsi="Arial" w:cs="Arial"/>
                <w:color w:val="000000"/>
                <w:sz w:val="18"/>
                <w:szCs w:val="18"/>
              </w:rPr>
            </w:pPr>
          </w:p>
        </w:tc>
      </w:tr>
      <w:tr w:rsidR="00D9148C" w:rsidRPr="00967006" w:rsidTr="003D0BCF">
        <w:trPr>
          <w:trHeight w:val="60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265A33" w:rsidRDefault="00D9148C" w:rsidP="00D9148C">
            <w:pPr>
              <w:spacing w:after="0" w:line="240" w:lineRule="auto"/>
              <w:jc w:val="center"/>
              <w:rPr>
                <w:rFonts w:ascii="Arial" w:eastAsia="Times New Roman" w:hAnsi="Arial" w:cs="Arial"/>
                <w:b/>
                <w:bCs/>
                <w:color w:val="000000"/>
                <w:sz w:val="18"/>
                <w:szCs w:val="18"/>
                <w:lang w:eastAsia="es-CO"/>
              </w:rPr>
            </w:pPr>
            <w:r w:rsidRPr="00596764">
              <w:rPr>
                <w:rFonts w:ascii="Calibri" w:eastAsia="Times New Roman" w:hAnsi="Calibri" w:cs="Calibri"/>
                <w:b/>
                <w:bCs/>
                <w:i/>
                <w:iCs/>
                <w:lang w:eastAsia="es-CO"/>
              </w:rPr>
              <w:t>LITERATURA.</w:t>
            </w:r>
          </w:p>
        </w:tc>
      </w:tr>
      <w:tr w:rsidR="00D9148C" w:rsidRPr="00967006" w:rsidTr="003D0BCF">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F64C9E" w:rsidRDefault="00D9148C" w:rsidP="00D9148C">
            <w:pPr>
              <w:spacing w:after="0" w:line="240" w:lineRule="auto"/>
              <w:rPr>
                <w:rFonts w:ascii="Arial" w:eastAsia="Times New Roman" w:hAnsi="Arial" w:cs="Arial"/>
                <w:b/>
                <w:bCs/>
                <w:i/>
                <w:iCs/>
                <w:color w:val="000000"/>
                <w:sz w:val="18"/>
                <w:szCs w:val="18"/>
                <w:lang w:eastAsia="es-CO"/>
              </w:rPr>
            </w:pPr>
            <w:r w:rsidRPr="00596764">
              <w:rPr>
                <w:rFonts w:ascii="Calibri" w:eastAsia="Times New Roman" w:hAnsi="Calibri" w:cs="Calibri"/>
                <w:b/>
                <w:bCs/>
                <w:i/>
                <w:iCs/>
                <w:lang w:eastAsia="es-CO"/>
              </w:rPr>
              <w:t>Lee y produce con sentido crítico obras literarias de la tradición colombiana identificando los distintos autores de nuestro país tomándolo como modelo de escritura para sus propias producciones.</w:t>
            </w:r>
          </w:p>
        </w:tc>
      </w:tr>
      <w:tr w:rsidR="00D9148C" w:rsidRPr="00967006" w:rsidTr="003D0BCF">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rsidR="00D9148C" w:rsidRPr="00967006" w:rsidRDefault="00D9148C" w:rsidP="00D9148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9148C" w:rsidRPr="00F16FBA" w:rsidRDefault="00D9148C" w:rsidP="00D9148C">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D9148C" w:rsidRPr="00967006" w:rsidTr="003D0BCF">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9148C" w:rsidRPr="00967006" w:rsidRDefault="00D9148C" w:rsidP="00D9148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Default="00D9148C" w:rsidP="00D9148C">
            <w:r>
              <w:t>D</w:t>
            </w:r>
            <w:r w:rsidRPr="00D84543">
              <w:t>iccionario de literatura universal</w:t>
            </w:r>
            <w:r>
              <w:t>:</w:t>
            </w:r>
          </w:p>
          <w:p w:rsidR="00D9148C" w:rsidRDefault="00D9148C" w:rsidP="00D9148C">
            <w:hyperlink r:id="rId11" w:history="1">
              <w:r w:rsidRPr="00381663">
                <w:rPr>
                  <w:rStyle w:val="Hipervnculo"/>
                </w:rPr>
                <w:t>https://ciervalengua.files.wordpress.com/2010/09/literatura-universal.pdf</w:t>
              </w:r>
            </w:hyperlink>
          </w:p>
          <w:p w:rsidR="00D9148C" w:rsidRDefault="00D9148C" w:rsidP="00D9148C">
            <w:r>
              <w:t>C</w:t>
            </w:r>
            <w:r w:rsidRPr="00D84543">
              <w:t>ronología de obras hispanas</w:t>
            </w:r>
            <w:r>
              <w:t>:</w:t>
            </w:r>
          </w:p>
          <w:p w:rsidR="00D9148C" w:rsidRDefault="00D9148C" w:rsidP="00D9148C">
            <w:hyperlink r:id="rId12" w:history="1">
              <w:r w:rsidRPr="00381663">
                <w:rPr>
                  <w:rStyle w:val="Hipervnculo"/>
                </w:rPr>
                <w:t>https://ajimenezapslc.files.wordpress.com/2013/01/cronologia-de-las-obras-de-ap-spanish-literature-and-culture-2015-del-profesor-santiago-enrique.pdf</w:t>
              </w:r>
            </w:hyperlink>
          </w:p>
          <w:p w:rsidR="00D9148C" w:rsidRPr="00596764" w:rsidRDefault="00D9148C" w:rsidP="00D9148C">
            <w:pPr>
              <w:spacing w:after="0" w:line="240" w:lineRule="auto"/>
              <w:rPr>
                <w:rFonts w:ascii="Arial" w:eastAsia="Times New Roman" w:hAnsi="Arial" w:cs="Arial"/>
                <w:b/>
                <w:bCs/>
                <w:sz w:val="18"/>
                <w:szCs w:val="18"/>
                <w:lang w:eastAsia="es-CO"/>
              </w:rPr>
            </w:pPr>
          </w:p>
        </w:tc>
      </w:tr>
      <w:tr w:rsidR="00526938" w:rsidRPr="00967006" w:rsidTr="003D0BCF">
        <w:trPr>
          <w:trHeight w:val="40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Pr="0025037C" w:rsidRDefault="00D9148C" w:rsidP="00D9148C">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D9148C" w:rsidRPr="00265A33" w:rsidRDefault="00D9148C" w:rsidP="00D9148C">
            <w:pPr>
              <w:spacing w:after="0" w:line="240" w:lineRule="auto"/>
              <w:jc w:val="center"/>
              <w:rPr>
                <w:rFonts w:ascii="Arial" w:eastAsia="Times New Roman" w:hAnsi="Arial" w:cs="Arial"/>
                <w:b/>
                <w:bCs/>
                <w:color w:val="000000"/>
                <w:sz w:val="18"/>
                <w:szCs w:val="18"/>
                <w:lang w:eastAsia="es-CO"/>
              </w:rPr>
            </w:pPr>
          </w:p>
        </w:tc>
      </w:tr>
      <w:tr w:rsidR="00526938" w:rsidRPr="00967006" w:rsidTr="003D0BCF">
        <w:trPr>
          <w:trHeight w:val="300"/>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lang w:val="es-ES"/>
              </w:rPr>
            </w:pPr>
            <w:r>
              <w:rPr>
                <w:rFonts w:ascii="Arial" w:hAnsi="Arial" w:cs="Arial"/>
                <w:b/>
                <w:bCs/>
                <w:color w:val="203764"/>
                <w:sz w:val="18"/>
                <w:szCs w:val="18"/>
              </w:rPr>
              <w:t>8 - 12 abril</w:t>
            </w:r>
          </w:p>
        </w:tc>
        <w:tc>
          <w:tcPr>
            <w:tcW w:w="6698" w:type="dxa"/>
            <w:tcBorders>
              <w:top w:val="nil"/>
              <w:left w:val="nil"/>
              <w:bottom w:val="single" w:sz="4" w:space="0" w:color="auto"/>
              <w:right w:val="single" w:sz="4" w:space="0" w:color="auto"/>
            </w:tcBorders>
            <w:shd w:val="clear" w:color="auto" w:fill="auto"/>
            <w:noWrap/>
            <w:vAlign w:val="center"/>
          </w:tcPr>
          <w:p w:rsidR="00D9148C" w:rsidRPr="0025037C" w:rsidRDefault="00D9148C" w:rsidP="00D9148C">
            <w:pPr>
              <w:spacing w:after="0" w:line="240" w:lineRule="auto"/>
              <w:rPr>
                <w:rFonts w:ascii="Arial" w:hAnsi="Arial" w:cs="Arial"/>
                <w:color w:val="000000"/>
                <w:sz w:val="18"/>
                <w:szCs w:val="18"/>
              </w:rPr>
            </w:pPr>
            <w:r w:rsidRPr="00596764">
              <w:rPr>
                <w:rFonts w:ascii="Arial" w:hAnsi="Arial" w:cs="Arial"/>
                <w:sz w:val="18"/>
                <w:szCs w:val="18"/>
              </w:rPr>
              <w:t>1. Mito.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15 - 19  abril</w:t>
            </w:r>
          </w:p>
        </w:tc>
        <w:tc>
          <w:tcPr>
            <w:tcW w:w="6698" w:type="dxa"/>
            <w:tcBorders>
              <w:top w:val="nil"/>
              <w:left w:val="nil"/>
              <w:bottom w:val="single" w:sz="4" w:space="0" w:color="auto"/>
              <w:right w:val="single" w:sz="4" w:space="0" w:color="auto"/>
            </w:tcBorders>
            <w:shd w:val="clear" w:color="auto" w:fill="auto"/>
            <w:noWrap/>
            <w:vAlign w:val="center"/>
          </w:tcPr>
          <w:p w:rsidR="00D9148C" w:rsidRPr="00D9148C" w:rsidRDefault="00D9148C" w:rsidP="00D9148C">
            <w:pPr>
              <w:spacing w:after="0" w:line="240" w:lineRule="auto"/>
              <w:rPr>
                <w:rFonts w:ascii="Arial" w:hAnsi="Arial" w:cs="Arial"/>
                <w:sz w:val="18"/>
                <w:szCs w:val="18"/>
              </w:rPr>
            </w:pPr>
            <w:r w:rsidRPr="00D9148C">
              <w:rPr>
                <w:rFonts w:ascii="Arial" w:hAnsi="Arial" w:cs="Arial"/>
                <w:sz w:val="18"/>
                <w:szCs w:val="18"/>
              </w:rPr>
              <w:t>2. Leyenda.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22 - 26  abril</w:t>
            </w:r>
          </w:p>
        </w:tc>
        <w:tc>
          <w:tcPr>
            <w:tcW w:w="6698" w:type="dxa"/>
            <w:tcBorders>
              <w:top w:val="nil"/>
              <w:left w:val="nil"/>
              <w:bottom w:val="single" w:sz="4" w:space="0" w:color="auto"/>
              <w:right w:val="single" w:sz="4" w:space="0" w:color="auto"/>
            </w:tcBorders>
            <w:shd w:val="clear" w:color="auto" w:fill="auto"/>
            <w:noWrap/>
            <w:vAlign w:val="center"/>
          </w:tcPr>
          <w:p w:rsidR="00D9148C" w:rsidRPr="0025037C" w:rsidRDefault="00D9148C" w:rsidP="00D9148C">
            <w:pPr>
              <w:spacing w:after="0" w:line="240" w:lineRule="auto"/>
              <w:rPr>
                <w:rFonts w:ascii="Arial" w:hAnsi="Arial" w:cs="Arial"/>
                <w:color w:val="000000"/>
                <w:sz w:val="18"/>
                <w:szCs w:val="18"/>
              </w:rPr>
            </w:pPr>
            <w:r w:rsidRPr="00596764">
              <w:rPr>
                <w:rFonts w:ascii="Arial" w:hAnsi="Arial" w:cs="Arial"/>
                <w:sz w:val="18"/>
                <w:szCs w:val="18"/>
              </w:rPr>
              <w:t>3.</w:t>
            </w:r>
            <w:r w:rsidRPr="00596764">
              <w:t xml:space="preserve"> </w:t>
            </w:r>
            <w:r w:rsidRPr="00596764">
              <w:rPr>
                <w:rFonts w:ascii="Arial" w:hAnsi="Arial" w:cs="Arial"/>
                <w:sz w:val="18"/>
                <w:szCs w:val="18"/>
              </w:rPr>
              <w:t>Literatura infantil.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29  abril  – 3 mayo</w:t>
            </w:r>
          </w:p>
        </w:tc>
        <w:tc>
          <w:tcPr>
            <w:tcW w:w="6698" w:type="dxa"/>
            <w:tcBorders>
              <w:top w:val="nil"/>
              <w:left w:val="nil"/>
              <w:bottom w:val="single" w:sz="4" w:space="0" w:color="auto"/>
              <w:right w:val="single" w:sz="4" w:space="0" w:color="auto"/>
            </w:tcBorders>
            <w:shd w:val="clear" w:color="auto" w:fill="auto"/>
            <w:noWrap/>
            <w:vAlign w:val="center"/>
          </w:tcPr>
          <w:p w:rsidR="00D9148C" w:rsidRPr="0025037C" w:rsidRDefault="00D9148C" w:rsidP="00D9148C">
            <w:pPr>
              <w:spacing w:after="0" w:line="240" w:lineRule="auto"/>
              <w:rPr>
                <w:rFonts w:ascii="Arial" w:hAnsi="Arial" w:cs="Arial"/>
                <w:color w:val="000000"/>
                <w:sz w:val="18"/>
                <w:szCs w:val="18"/>
              </w:rPr>
            </w:pPr>
            <w:r w:rsidRPr="00596764">
              <w:rPr>
                <w:rFonts w:ascii="Arial" w:hAnsi="Arial" w:cs="Arial"/>
                <w:sz w:val="18"/>
                <w:szCs w:val="18"/>
              </w:rPr>
              <w:t>4. La copla y tradición oral.</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25037C" w:rsidRDefault="00D9148C" w:rsidP="00D9148C">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D9148C" w:rsidRPr="00596764" w:rsidRDefault="00D9148C" w:rsidP="00D9148C">
            <w:pPr>
              <w:spacing w:after="0" w:line="240" w:lineRule="auto"/>
              <w:rPr>
                <w:rFonts w:ascii="Arial" w:eastAsia="Times New Roman" w:hAnsi="Arial" w:cs="Arial"/>
                <w:b/>
                <w:bCs/>
                <w:sz w:val="18"/>
                <w:szCs w:val="18"/>
                <w:lang w:eastAsia="es-CO"/>
              </w:rPr>
            </w:pPr>
            <w:r w:rsidRPr="00596764">
              <w:rPr>
                <w:rFonts w:ascii="Calibri" w:eastAsia="Times New Roman" w:hAnsi="Calibri" w:cs="Calibri"/>
                <w:b/>
                <w:bCs/>
                <w:i/>
                <w:iCs/>
                <w:lang w:eastAsia="es-CO"/>
              </w:rPr>
              <w:t>Comprende las distintas formas líricas de los poemas y los analiza en un plano estructural.</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9148C" w:rsidRPr="0025037C" w:rsidRDefault="00D9148C" w:rsidP="00D9148C">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9148C" w:rsidRPr="00757E8A" w:rsidRDefault="00D9148C" w:rsidP="00D9148C">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9148C" w:rsidRPr="0025037C" w:rsidRDefault="00D9148C" w:rsidP="00D9148C">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D9148C" w:rsidRDefault="00D9148C" w:rsidP="00D9148C">
            <w:r>
              <w:t>D</w:t>
            </w:r>
            <w:r w:rsidRPr="00D84543">
              <w:t>iccionario de literatura universal</w:t>
            </w:r>
            <w:r>
              <w:t>:</w:t>
            </w:r>
          </w:p>
          <w:p w:rsidR="00D9148C" w:rsidRDefault="00D9148C" w:rsidP="00D9148C">
            <w:hyperlink r:id="rId13" w:history="1">
              <w:r w:rsidRPr="00381663">
                <w:rPr>
                  <w:rStyle w:val="Hipervnculo"/>
                </w:rPr>
                <w:t>https://ciervalengua.files.wordpress.com/2010/09/literatura-universal.pdf</w:t>
              </w:r>
            </w:hyperlink>
          </w:p>
          <w:p w:rsidR="00D9148C" w:rsidRDefault="00D9148C" w:rsidP="00D9148C">
            <w:r>
              <w:t>C</w:t>
            </w:r>
            <w:r w:rsidRPr="00D84543">
              <w:t>ronología de obras hispanas</w:t>
            </w:r>
            <w:r>
              <w:t>:</w:t>
            </w:r>
          </w:p>
          <w:p w:rsidR="00D9148C" w:rsidRDefault="00D9148C" w:rsidP="00D9148C">
            <w:hyperlink r:id="rId14" w:history="1">
              <w:r w:rsidRPr="00381663">
                <w:rPr>
                  <w:rStyle w:val="Hipervnculo"/>
                </w:rPr>
                <w:t>https://ajimenezapslc.files.wordpress.com/2013/01/cronologia-de-las-obras-de-ap-spanish-literature-and-culture-2015-del-profesor-santiago-enrique.pdf</w:t>
              </w:r>
            </w:hyperlink>
          </w:p>
          <w:p w:rsidR="00D9148C" w:rsidRPr="00A73C4F" w:rsidRDefault="00D9148C" w:rsidP="00D9148C"/>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25037C" w:rsidRDefault="00D9148C" w:rsidP="00D9148C">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D9148C" w:rsidRPr="00265A33" w:rsidRDefault="00D9148C" w:rsidP="00D9148C">
            <w:pPr>
              <w:spacing w:after="0" w:line="240" w:lineRule="auto"/>
              <w:jc w:val="center"/>
              <w:rPr>
                <w:rFonts w:ascii="Calibri" w:eastAsia="Times New Roman" w:hAnsi="Calibri" w:cs="Calibri"/>
                <w:b/>
                <w:b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lang w:val="es-ES"/>
              </w:rPr>
            </w:pPr>
            <w:r>
              <w:rPr>
                <w:rFonts w:ascii="Arial" w:hAnsi="Arial" w:cs="Arial"/>
                <w:b/>
                <w:bCs/>
                <w:color w:val="203764"/>
                <w:sz w:val="18"/>
                <w:szCs w:val="18"/>
              </w:rPr>
              <w:t>6 - 10  mayo</w:t>
            </w:r>
          </w:p>
        </w:tc>
        <w:tc>
          <w:tcPr>
            <w:tcW w:w="6698" w:type="dxa"/>
            <w:tcBorders>
              <w:top w:val="nil"/>
              <w:left w:val="nil"/>
              <w:bottom w:val="single" w:sz="4" w:space="0" w:color="auto"/>
              <w:right w:val="single" w:sz="4" w:space="0" w:color="auto"/>
            </w:tcBorders>
            <w:shd w:val="clear" w:color="auto" w:fill="auto"/>
            <w:noWrap/>
            <w:vAlign w:val="center"/>
          </w:tcPr>
          <w:p w:rsidR="00D9148C" w:rsidRPr="00596764" w:rsidRDefault="00D9148C" w:rsidP="00D9148C">
            <w:pPr>
              <w:spacing w:after="0" w:line="240" w:lineRule="auto"/>
              <w:rPr>
                <w:rFonts w:ascii="Arial" w:hAnsi="Arial" w:cs="Arial"/>
                <w:sz w:val="18"/>
                <w:szCs w:val="18"/>
              </w:rPr>
            </w:pPr>
            <w:r w:rsidRPr="00596764">
              <w:rPr>
                <w:rFonts w:ascii="Arial" w:hAnsi="Arial" w:cs="Arial"/>
                <w:sz w:val="18"/>
                <w:szCs w:val="18"/>
              </w:rPr>
              <w:t>5. Género lírico: la poesía.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13 - 17 mayo</w:t>
            </w:r>
          </w:p>
        </w:tc>
        <w:tc>
          <w:tcPr>
            <w:tcW w:w="6698" w:type="dxa"/>
            <w:tcBorders>
              <w:top w:val="nil"/>
              <w:left w:val="nil"/>
              <w:bottom w:val="single" w:sz="4" w:space="0" w:color="auto"/>
              <w:right w:val="single" w:sz="4" w:space="0" w:color="auto"/>
            </w:tcBorders>
            <w:shd w:val="clear" w:color="auto" w:fill="auto"/>
            <w:noWrap/>
            <w:vAlign w:val="center"/>
          </w:tcPr>
          <w:p w:rsidR="00D9148C" w:rsidRPr="000121CE" w:rsidRDefault="00D9148C" w:rsidP="00D9148C">
            <w:pPr>
              <w:spacing w:after="0" w:line="240" w:lineRule="auto"/>
              <w:rPr>
                <w:rFonts w:ascii="Arial" w:hAnsi="Arial" w:cs="Arial"/>
                <w:color w:val="000000"/>
                <w:sz w:val="18"/>
                <w:szCs w:val="18"/>
              </w:rPr>
            </w:pPr>
            <w:r w:rsidRPr="00596764">
              <w:rPr>
                <w:rFonts w:ascii="Arial" w:hAnsi="Arial" w:cs="Arial"/>
                <w:sz w:val="18"/>
                <w:szCs w:val="18"/>
              </w:rPr>
              <w:t>6. Sonetos.</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20 - 24 mayo</w:t>
            </w:r>
          </w:p>
        </w:tc>
        <w:tc>
          <w:tcPr>
            <w:tcW w:w="6698" w:type="dxa"/>
            <w:tcBorders>
              <w:top w:val="nil"/>
              <w:left w:val="nil"/>
              <w:bottom w:val="single" w:sz="4" w:space="0" w:color="auto"/>
              <w:right w:val="single" w:sz="4" w:space="0" w:color="auto"/>
            </w:tcBorders>
            <w:shd w:val="clear" w:color="auto" w:fill="auto"/>
            <w:noWrap/>
            <w:vAlign w:val="center"/>
          </w:tcPr>
          <w:p w:rsidR="00D9148C" w:rsidRPr="000121CE" w:rsidRDefault="00D9148C" w:rsidP="00D9148C">
            <w:pPr>
              <w:spacing w:after="0" w:line="240" w:lineRule="auto"/>
              <w:rPr>
                <w:rFonts w:ascii="Arial" w:hAnsi="Arial" w:cs="Arial"/>
                <w:color w:val="000000"/>
                <w:sz w:val="18"/>
                <w:szCs w:val="18"/>
              </w:rPr>
            </w:pPr>
            <w:r w:rsidRPr="00596764">
              <w:rPr>
                <w:rFonts w:ascii="Arial" w:hAnsi="Arial" w:cs="Arial"/>
                <w:sz w:val="18"/>
                <w:szCs w:val="18"/>
              </w:rPr>
              <w:t>7. Versificación.</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27 - 31 Mayo</w:t>
            </w:r>
          </w:p>
        </w:tc>
        <w:tc>
          <w:tcPr>
            <w:tcW w:w="6698" w:type="dxa"/>
            <w:tcBorders>
              <w:top w:val="nil"/>
              <w:left w:val="nil"/>
              <w:bottom w:val="single" w:sz="4" w:space="0" w:color="auto"/>
              <w:right w:val="single" w:sz="4" w:space="0" w:color="auto"/>
            </w:tcBorders>
            <w:shd w:val="clear" w:color="auto" w:fill="auto"/>
            <w:noWrap/>
            <w:vAlign w:val="center"/>
          </w:tcPr>
          <w:p w:rsidR="00D9148C" w:rsidRPr="00596764" w:rsidRDefault="00D9148C" w:rsidP="00D9148C">
            <w:pPr>
              <w:spacing w:after="0" w:line="240" w:lineRule="auto"/>
              <w:rPr>
                <w:rFonts w:ascii="Arial" w:hAnsi="Arial" w:cs="Arial"/>
                <w:sz w:val="18"/>
                <w:szCs w:val="18"/>
              </w:rPr>
            </w:pPr>
            <w:r w:rsidRPr="00596764">
              <w:rPr>
                <w:rFonts w:ascii="Arial" w:hAnsi="Arial" w:cs="Arial"/>
                <w:sz w:val="18"/>
                <w:szCs w:val="18"/>
              </w:rPr>
              <w:t>8. Métrica.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3300"/>
                <w:sz w:val="18"/>
                <w:szCs w:val="18"/>
                <w:lang w:eastAsia="es-CO"/>
              </w:rPr>
            </w:pPr>
          </w:p>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77" w:type="dxa"/>
            <w:tcBorders>
              <w:top w:val="nil"/>
              <w:left w:val="nil"/>
              <w:bottom w:val="single" w:sz="4" w:space="0" w:color="auto"/>
              <w:right w:val="single" w:sz="4" w:space="0" w:color="auto"/>
            </w:tcBorders>
            <w:shd w:val="clear" w:color="auto" w:fill="auto"/>
            <w:noWrap/>
            <w:vAlign w:val="center"/>
          </w:tcPr>
          <w:p w:rsidR="00D9148C" w:rsidRDefault="00D9148C" w:rsidP="00D9148C">
            <w:pPr>
              <w:rPr>
                <w:rFonts w:ascii="Arial" w:hAnsi="Arial" w:cs="Arial"/>
                <w:b/>
                <w:bCs/>
                <w:color w:val="203764"/>
                <w:sz w:val="18"/>
                <w:szCs w:val="18"/>
              </w:rPr>
            </w:pPr>
            <w:r>
              <w:rPr>
                <w:rFonts w:ascii="Arial" w:hAnsi="Arial" w:cs="Arial"/>
                <w:b/>
                <w:bCs/>
                <w:color w:val="203764"/>
                <w:sz w:val="18"/>
                <w:szCs w:val="18"/>
              </w:rPr>
              <w:t>3 - 7 junio</w:t>
            </w:r>
          </w:p>
        </w:tc>
        <w:tc>
          <w:tcPr>
            <w:tcW w:w="6698" w:type="dxa"/>
            <w:tcBorders>
              <w:top w:val="nil"/>
              <w:left w:val="nil"/>
              <w:bottom w:val="single" w:sz="4" w:space="0" w:color="auto"/>
              <w:right w:val="single" w:sz="4" w:space="0" w:color="auto"/>
            </w:tcBorders>
            <w:shd w:val="clear" w:color="auto" w:fill="auto"/>
            <w:noWrap/>
            <w:vAlign w:val="center"/>
          </w:tcPr>
          <w:p w:rsidR="00D9148C" w:rsidRPr="00546FB2" w:rsidRDefault="00D9148C" w:rsidP="00D9148C">
            <w:pPr>
              <w:spacing w:after="0" w:line="240" w:lineRule="auto"/>
              <w:rPr>
                <w:rFonts w:ascii="Arial" w:hAnsi="Arial" w:cs="Arial"/>
                <w:color w:val="000000"/>
                <w:sz w:val="18"/>
                <w:szCs w:val="18"/>
              </w:rPr>
            </w:pPr>
            <w:r w:rsidRPr="00596764">
              <w:rPr>
                <w:rFonts w:ascii="Arial" w:hAnsi="Arial" w:cs="Arial"/>
                <w:sz w:val="18"/>
                <w:szCs w:val="18"/>
              </w:rPr>
              <w:t>Proceso evaluativo general</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0E0E7C" w:rsidRDefault="00D9148C" w:rsidP="00D9148C">
            <w:pPr>
              <w:spacing w:after="0" w:line="240" w:lineRule="auto"/>
              <w:jc w:val="center"/>
              <w:rPr>
                <w:rFonts w:ascii="Arial" w:eastAsia="Times New Roman" w:hAnsi="Arial" w:cs="Arial"/>
                <w:b/>
                <w:bCs/>
                <w:color w:val="000000"/>
                <w:sz w:val="18"/>
                <w:szCs w:val="18"/>
                <w:lang w:eastAsia="es-CO"/>
              </w:rPr>
            </w:pPr>
            <w:r w:rsidRPr="00596764">
              <w:rPr>
                <w:rFonts w:ascii="Calibri" w:eastAsia="Times New Roman" w:hAnsi="Calibri" w:cs="Calibri"/>
                <w:b/>
                <w:bCs/>
                <w:i/>
                <w:iCs/>
                <w:lang w:eastAsia="es-CO"/>
              </w:rPr>
              <w:t>LINGÜÍSTICA Y COMUNICACIÒN.</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596764" w:rsidRDefault="00D9148C" w:rsidP="00D9148C">
            <w:pPr>
              <w:spacing w:after="0" w:line="240" w:lineRule="auto"/>
              <w:rPr>
                <w:rFonts w:ascii="Arial" w:eastAsia="Times New Roman" w:hAnsi="Arial" w:cs="Arial"/>
                <w:b/>
                <w:bCs/>
                <w:sz w:val="18"/>
                <w:szCs w:val="18"/>
                <w:lang w:eastAsia="es-CO"/>
              </w:rPr>
            </w:pPr>
            <w:r w:rsidRPr="00596764">
              <w:rPr>
                <w:rFonts w:ascii="Calibri" w:eastAsia="Times New Roman" w:hAnsi="Calibri" w:cs="Calibri"/>
                <w:b/>
                <w:bCs/>
                <w:i/>
                <w:iCs/>
                <w:lang w:eastAsia="es-CO"/>
              </w:rPr>
              <w:t>Adapta y compara elementos lingüísticos a los fenómenos orales de nuestra lengua.</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9148C" w:rsidRPr="00967006" w:rsidRDefault="00D9148C" w:rsidP="00D9148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9148C" w:rsidRPr="00BD2F5C" w:rsidRDefault="00D9148C" w:rsidP="00D9148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9148C" w:rsidRPr="008113CE" w:rsidRDefault="00D9148C" w:rsidP="00D9148C">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D9148C"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D9148C" w:rsidRPr="00703A5A" w:rsidRDefault="00D9148C" w:rsidP="00D9148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9148C" w:rsidRPr="00967006" w:rsidRDefault="00D9148C" w:rsidP="00D9148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D9148C" w:rsidRDefault="00D9148C" w:rsidP="00D9148C">
            <w:r w:rsidRPr="00A07497">
              <w:t xml:space="preserve">LENGUAJE Y COMUNICACIÓN </w:t>
            </w:r>
          </w:p>
          <w:p w:rsidR="00D9148C" w:rsidRDefault="00D9148C" w:rsidP="00D9148C">
            <w:hyperlink r:id="rId15" w:history="1">
              <w:r w:rsidRPr="00381663">
                <w:rPr>
                  <w:rStyle w:val="Hipervnculo"/>
                </w:rPr>
                <w:t>https://ceccsica.info/sites/default/files/content/Volumen_25.pdf</w:t>
              </w:r>
            </w:hyperlink>
          </w:p>
          <w:p w:rsidR="00D9148C" w:rsidRPr="00763FA9" w:rsidRDefault="00D9148C" w:rsidP="00D9148C"/>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D9148C" w:rsidRPr="00265A33" w:rsidRDefault="00D9148C" w:rsidP="00D9148C">
            <w:pPr>
              <w:spacing w:after="0" w:line="240" w:lineRule="auto"/>
              <w:jc w:val="center"/>
              <w:rPr>
                <w:rFonts w:ascii="Calibri" w:eastAsia="Times New Roman" w:hAnsi="Calibri" w:cs="Calibri"/>
                <w:b/>
                <w:b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Pr="00967006" w:rsidRDefault="00D9148C" w:rsidP="00D9148C">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698" w:type="dxa"/>
            <w:tcBorders>
              <w:top w:val="nil"/>
              <w:left w:val="nil"/>
              <w:bottom w:val="single" w:sz="4" w:space="0" w:color="auto"/>
              <w:right w:val="single" w:sz="4" w:space="0" w:color="auto"/>
            </w:tcBorders>
            <w:shd w:val="clear" w:color="auto" w:fill="auto"/>
            <w:noWrap/>
            <w:vAlign w:val="center"/>
          </w:tcPr>
          <w:p w:rsidR="00D9148C" w:rsidRPr="000736D4" w:rsidRDefault="00526938" w:rsidP="00D9148C">
            <w:pPr>
              <w:spacing w:after="0" w:line="240" w:lineRule="auto"/>
              <w:rPr>
                <w:rFonts w:ascii="Arial" w:hAnsi="Arial" w:cs="Arial"/>
                <w:color w:val="000000"/>
                <w:sz w:val="18"/>
                <w:szCs w:val="18"/>
              </w:rPr>
            </w:pPr>
            <w:r w:rsidRPr="00596764">
              <w:rPr>
                <w:rFonts w:ascii="Calibri" w:eastAsia="Times New Roman" w:hAnsi="Calibri" w:cs="Calibri"/>
                <w:lang w:eastAsia="es-CO"/>
              </w:rPr>
              <w:t>Regionalismos.</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2</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lang w:val="es-ES"/>
              </w:rPr>
            </w:pPr>
            <w:r>
              <w:rPr>
                <w:rFonts w:ascii="Arial" w:hAnsi="Arial" w:cs="Arial"/>
                <w:b/>
                <w:bCs/>
                <w:color w:val="203764"/>
                <w:sz w:val="18"/>
                <w:szCs w:val="18"/>
              </w:rPr>
              <w:t>8 - 12 julio</w:t>
            </w:r>
          </w:p>
        </w:tc>
        <w:tc>
          <w:tcPr>
            <w:tcW w:w="6698" w:type="dxa"/>
            <w:tcBorders>
              <w:top w:val="nil"/>
              <w:left w:val="nil"/>
              <w:bottom w:val="single" w:sz="4" w:space="0" w:color="auto"/>
              <w:right w:val="single" w:sz="4" w:space="0" w:color="auto"/>
            </w:tcBorders>
            <w:shd w:val="clear" w:color="auto" w:fill="auto"/>
            <w:noWrap/>
            <w:vAlign w:val="center"/>
          </w:tcPr>
          <w:p w:rsidR="00D9148C" w:rsidRPr="000736D4" w:rsidRDefault="00526938" w:rsidP="00D9148C">
            <w:pPr>
              <w:spacing w:after="0" w:line="240" w:lineRule="auto"/>
              <w:rPr>
                <w:rFonts w:ascii="Arial" w:hAnsi="Arial" w:cs="Arial"/>
                <w:color w:val="000000"/>
                <w:sz w:val="18"/>
                <w:szCs w:val="18"/>
              </w:rPr>
            </w:pPr>
            <w:r w:rsidRPr="00596764">
              <w:rPr>
                <w:rFonts w:ascii="Calibri" w:eastAsia="Times New Roman" w:hAnsi="Calibri" w:cs="Calibri"/>
                <w:lang w:eastAsia="es-CO"/>
              </w:rPr>
              <w:t>2. Dialecto y jerga.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D9148C" w:rsidRPr="00967006" w:rsidRDefault="00D9148C" w:rsidP="00D9148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77" w:type="dxa"/>
            <w:tcBorders>
              <w:top w:val="nil"/>
              <w:left w:val="nil"/>
              <w:bottom w:val="single" w:sz="4" w:space="0" w:color="auto"/>
              <w:right w:val="single" w:sz="4" w:space="0" w:color="auto"/>
            </w:tcBorders>
            <w:shd w:val="clear" w:color="auto" w:fill="auto"/>
            <w:noWrap/>
            <w:vAlign w:val="center"/>
            <w:hideMark/>
          </w:tcPr>
          <w:p w:rsidR="00D9148C" w:rsidRDefault="00D9148C" w:rsidP="00D9148C">
            <w:pPr>
              <w:rPr>
                <w:rFonts w:ascii="Arial" w:hAnsi="Arial" w:cs="Arial"/>
                <w:b/>
                <w:bCs/>
                <w:color w:val="203764"/>
                <w:sz w:val="18"/>
                <w:szCs w:val="18"/>
              </w:rPr>
            </w:pPr>
            <w:r>
              <w:rPr>
                <w:rFonts w:ascii="Arial" w:hAnsi="Arial" w:cs="Arial"/>
                <w:b/>
                <w:bCs/>
                <w:color w:val="203764"/>
                <w:sz w:val="18"/>
                <w:szCs w:val="18"/>
              </w:rPr>
              <w:t>15 -19  julio</w:t>
            </w:r>
          </w:p>
        </w:tc>
        <w:tc>
          <w:tcPr>
            <w:tcW w:w="6698" w:type="dxa"/>
            <w:tcBorders>
              <w:top w:val="nil"/>
              <w:left w:val="nil"/>
              <w:bottom w:val="single" w:sz="4" w:space="0" w:color="auto"/>
              <w:right w:val="single" w:sz="4" w:space="0" w:color="auto"/>
            </w:tcBorders>
            <w:shd w:val="clear" w:color="auto" w:fill="auto"/>
            <w:noWrap/>
            <w:vAlign w:val="center"/>
          </w:tcPr>
          <w:p w:rsidR="00D9148C" w:rsidRPr="000736D4" w:rsidRDefault="00526938" w:rsidP="00D9148C">
            <w:pPr>
              <w:spacing w:after="0" w:line="240" w:lineRule="auto"/>
              <w:rPr>
                <w:rFonts w:ascii="Arial" w:hAnsi="Arial" w:cs="Arial"/>
                <w:color w:val="000000"/>
                <w:sz w:val="18"/>
                <w:szCs w:val="18"/>
              </w:rPr>
            </w:pPr>
            <w:r w:rsidRPr="00596764">
              <w:rPr>
                <w:rFonts w:ascii="Calibri" w:eastAsia="Times New Roman" w:hAnsi="Calibri" w:cs="Calibri"/>
                <w:lang w:eastAsia="es-CO"/>
              </w:rPr>
              <w:t>3. Arcaísmo.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22 - 26 julio</w:t>
            </w:r>
          </w:p>
        </w:tc>
        <w:tc>
          <w:tcPr>
            <w:tcW w:w="6698" w:type="dxa"/>
            <w:tcBorders>
              <w:top w:val="nil"/>
              <w:left w:val="nil"/>
              <w:bottom w:val="single" w:sz="4" w:space="0" w:color="auto"/>
              <w:right w:val="single" w:sz="4" w:space="0" w:color="auto"/>
            </w:tcBorders>
            <w:shd w:val="clear" w:color="auto" w:fill="auto"/>
            <w:noWrap/>
            <w:vAlign w:val="center"/>
          </w:tcPr>
          <w:p w:rsidR="00526938" w:rsidRPr="00596764" w:rsidRDefault="00526938" w:rsidP="00526938">
            <w:pPr>
              <w:spacing w:after="0" w:line="240" w:lineRule="auto"/>
              <w:rPr>
                <w:rFonts w:ascii="Arial" w:hAnsi="Arial" w:cs="Arial"/>
                <w:sz w:val="18"/>
                <w:szCs w:val="18"/>
              </w:rPr>
            </w:pPr>
            <w:r w:rsidRPr="00596764">
              <w:rPr>
                <w:rFonts w:ascii="Calibri" w:eastAsia="Times New Roman" w:hAnsi="Calibri" w:cs="Calibri"/>
                <w:lang w:eastAsia="es-CO"/>
              </w:rPr>
              <w:t>4. Modismo.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6698" w:type="dxa"/>
            <w:tcBorders>
              <w:top w:val="nil"/>
              <w:left w:val="nil"/>
              <w:bottom w:val="single" w:sz="4" w:space="0" w:color="auto"/>
              <w:right w:val="single" w:sz="4" w:space="0" w:color="auto"/>
            </w:tcBorders>
            <w:shd w:val="clear" w:color="auto" w:fill="auto"/>
            <w:noWrap/>
            <w:vAlign w:val="center"/>
          </w:tcPr>
          <w:p w:rsidR="00526938" w:rsidRPr="0025037C" w:rsidRDefault="00526938" w:rsidP="00526938">
            <w:pPr>
              <w:spacing w:after="0" w:line="240" w:lineRule="auto"/>
              <w:rPr>
                <w:rFonts w:ascii="Arial" w:eastAsia="Times New Roman" w:hAnsi="Arial" w:cs="Arial"/>
                <w:b/>
                <w:bCs/>
                <w:color w:val="000000"/>
                <w:sz w:val="18"/>
                <w:szCs w:val="18"/>
                <w:lang w:eastAsia="es-CO"/>
              </w:rPr>
            </w:pPr>
            <w:r w:rsidRPr="00596764">
              <w:rPr>
                <w:rFonts w:ascii="Calibri" w:eastAsia="Times New Roman" w:hAnsi="Calibri" w:cs="Calibri"/>
                <w:b/>
                <w:bCs/>
                <w:i/>
                <w:iCs/>
                <w:lang w:eastAsia="es-CO"/>
              </w:rPr>
              <w:t>Produce textos informativos haciendo uso de los aspectos comunicativos en la redacción y la oralidad de los mismos</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526938" w:rsidRPr="006A1315" w:rsidRDefault="00526938" w:rsidP="00526938">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26938" w:rsidRDefault="00526938" w:rsidP="00526938">
            <w:r w:rsidRPr="00A07497">
              <w:t xml:space="preserve">LENGUAJE Y COMUNICACIÓN </w:t>
            </w:r>
          </w:p>
          <w:p w:rsidR="00526938" w:rsidRDefault="00526938" w:rsidP="00526938">
            <w:hyperlink r:id="rId16" w:history="1">
              <w:r w:rsidRPr="00381663">
                <w:rPr>
                  <w:rStyle w:val="Hipervnculo"/>
                </w:rPr>
                <w:t>https://ceccsica.info/sites/default/files/content/Volumen_25.pdf</w:t>
              </w:r>
            </w:hyperlink>
          </w:p>
          <w:p w:rsidR="00526938" w:rsidRPr="00763FA9" w:rsidRDefault="00526938" w:rsidP="00526938"/>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526938" w:rsidRPr="00265A33" w:rsidRDefault="00526938" w:rsidP="00526938">
            <w:pPr>
              <w:spacing w:after="0" w:line="240" w:lineRule="auto"/>
              <w:jc w:val="center"/>
              <w:rPr>
                <w:rFonts w:ascii="Calibri" w:eastAsia="Times New Roman" w:hAnsi="Calibri" w:cs="Calibri"/>
                <w:b/>
                <w:b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5. Artículo informativo.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5 - 9  agosto</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6. Artículo científico.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12 - 16 agosto</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7. La noticia.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20 - 23 agosto</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8. Exposición oral.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77" w:type="dxa"/>
            <w:tcBorders>
              <w:top w:val="nil"/>
              <w:left w:val="nil"/>
              <w:bottom w:val="single" w:sz="4" w:space="0" w:color="auto"/>
              <w:right w:val="single" w:sz="4" w:space="0" w:color="auto"/>
            </w:tcBorders>
            <w:shd w:val="clear" w:color="auto" w:fill="auto"/>
            <w:noWrap/>
            <w:vAlign w:val="center"/>
          </w:tcPr>
          <w:p w:rsidR="00526938" w:rsidRDefault="00526938" w:rsidP="00526938">
            <w:pPr>
              <w:rPr>
                <w:rFonts w:ascii="Arial" w:hAnsi="Arial" w:cs="Arial"/>
                <w:b/>
                <w:bCs/>
                <w:color w:val="203764"/>
                <w:sz w:val="18"/>
                <w:szCs w:val="18"/>
              </w:rPr>
            </w:pPr>
            <w:r>
              <w:rPr>
                <w:rFonts w:ascii="Arial" w:hAnsi="Arial" w:cs="Arial"/>
                <w:b/>
                <w:bCs/>
                <w:color w:val="203764"/>
                <w:sz w:val="18"/>
                <w:szCs w:val="18"/>
              </w:rPr>
              <w:t>26 - 30 Agosto</w:t>
            </w:r>
          </w:p>
        </w:tc>
        <w:tc>
          <w:tcPr>
            <w:tcW w:w="6698" w:type="dxa"/>
            <w:tcBorders>
              <w:top w:val="nil"/>
              <w:left w:val="nil"/>
              <w:bottom w:val="single" w:sz="4" w:space="0" w:color="auto"/>
              <w:right w:val="single" w:sz="4" w:space="0" w:color="auto"/>
            </w:tcBorders>
            <w:shd w:val="clear" w:color="auto" w:fill="auto"/>
            <w:noWrap/>
            <w:vAlign w:val="center"/>
          </w:tcPr>
          <w:p w:rsidR="00526938" w:rsidRPr="00546FB2" w:rsidRDefault="00526938" w:rsidP="00526938">
            <w:pPr>
              <w:spacing w:after="0" w:line="240" w:lineRule="auto"/>
              <w:rPr>
                <w:rFonts w:ascii="Arial" w:hAnsi="Arial" w:cs="Arial"/>
                <w:color w:val="000000"/>
                <w:sz w:val="18"/>
                <w:szCs w:val="18"/>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26938" w:rsidRPr="000E0E7C" w:rsidRDefault="00526938" w:rsidP="00526938">
            <w:pPr>
              <w:spacing w:after="0" w:line="240" w:lineRule="auto"/>
              <w:jc w:val="center"/>
              <w:rPr>
                <w:rFonts w:ascii="Arial" w:eastAsia="Times New Roman" w:hAnsi="Arial" w:cs="Arial"/>
                <w:b/>
                <w:bCs/>
                <w:color w:val="000000"/>
                <w:sz w:val="18"/>
                <w:szCs w:val="18"/>
                <w:lang w:eastAsia="es-CO"/>
              </w:rPr>
            </w:pPr>
            <w:r w:rsidRPr="00596764">
              <w:rPr>
                <w:rFonts w:ascii="Calibri" w:eastAsia="Times New Roman" w:hAnsi="Calibri" w:cs="Calibri"/>
                <w:b/>
                <w:bCs/>
                <w:i/>
                <w:iCs/>
                <w:lang w:eastAsia="es-CO"/>
              </w:rPr>
              <w:t>SEMIÓTICA.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26938" w:rsidRPr="00596764" w:rsidRDefault="00526938" w:rsidP="00526938">
            <w:pPr>
              <w:spacing w:after="0" w:line="240" w:lineRule="auto"/>
              <w:rPr>
                <w:rFonts w:ascii="Arial" w:eastAsia="Times New Roman" w:hAnsi="Arial" w:cs="Arial"/>
                <w:b/>
                <w:bCs/>
                <w:sz w:val="18"/>
                <w:szCs w:val="18"/>
                <w:lang w:eastAsia="es-CO"/>
              </w:rPr>
            </w:pPr>
            <w:r w:rsidRPr="00596764">
              <w:rPr>
                <w:rFonts w:ascii="Calibri" w:eastAsia="Times New Roman" w:hAnsi="Calibri" w:cs="Calibri"/>
                <w:b/>
                <w:bCs/>
                <w:i/>
                <w:iCs/>
                <w:lang w:eastAsia="es-CO"/>
              </w:rPr>
              <w:t>Analiza y reconoce obras de la literatura universal.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526938" w:rsidRPr="00596764"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26938" w:rsidRDefault="00526938" w:rsidP="00526938">
            <w:r>
              <w:t>Ferdinand de Saussure, curso de lingüística general:</w:t>
            </w:r>
          </w:p>
          <w:p w:rsidR="00526938" w:rsidRDefault="00526938" w:rsidP="00526938">
            <w:hyperlink r:id="rId17" w:history="1">
              <w:r w:rsidRPr="00381663">
                <w:rPr>
                  <w:rStyle w:val="Hipervnculo"/>
                </w:rPr>
                <w:t>http://fba.unlp.edu.ar/lenguajemm/?wpfb_dl=59</w:t>
              </w:r>
            </w:hyperlink>
          </w:p>
          <w:p w:rsidR="00526938" w:rsidRDefault="00526938" w:rsidP="00526938">
            <w:r>
              <w:t xml:space="preserve">Psicología del color, El color y las emociones: </w:t>
            </w:r>
          </w:p>
          <w:p w:rsidR="00526938" w:rsidRDefault="00526938" w:rsidP="00526938">
            <w:hyperlink r:id="rId18" w:history="1">
              <w:r w:rsidRPr="00381663">
                <w:rPr>
                  <w:rStyle w:val="Hipervnculo"/>
                </w:rPr>
                <w:t>https://perio.unlp.edu.ar/catedras/iddi/wp-content/uploads/sites/125/2020/04/Psicologia-del-color.pdf</w:t>
              </w:r>
            </w:hyperlink>
          </w:p>
          <w:p w:rsidR="00526938" w:rsidRDefault="00526938" w:rsidP="00526938">
            <w:r w:rsidRPr="00D84543">
              <w:t>Psicología del Color y la Forma</w:t>
            </w:r>
            <w:r>
              <w:t>:</w:t>
            </w:r>
            <w:r w:rsidRPr="00D84543">
              <w:t xml:space="preserve"> </w:t>
            </w:r>
          </w:p>
          <w:p w:rsidR="00526938" w:rsidRDefault="00526938" w:rsidP="00526938">
            <w:hyperlink r:id="rId19" w:history="1">
              <w:r w:rsidRPr="00381663">
                <w:rPr>
                  <w:rStyle w:val="Hipervnculo"/>
                </w:rPr>
                <w:t>https://trabajosocialucen.files.wordpress.com/2012/05/psicologia-1.pdf</w:t>
              </w:r>
            </w:hyperlink>
          </w:p>
          <w:p w:rsidR="00526938" w:rsidRPr="00374BB2" w:rsidRDefault="00526938" w:rsidP="00526938">
            <w:pPr>
              <w:spacing w:after="0" w:line="240" w:lineRule="auto"/>
              <w:rPr>
                <w:rFonts w:ascii="Arial" w:eastAsia="Times New Roman" w:hAnsi="Arial" w:cs="Arial"/>
                <w:b/>
                <w:bCs/>
                <w:color w:val="000000"/>
                <w:sz w:val="18"/>
                <w:szCs w:val="18"/>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lang w:val="es-ES"/>
              </w:rPr>
            </w:pPr>
            <w:r>
              <w:rPr>
                <w:rFonts w:ascii="Arial" w:hAnsi="Arial" w:cs="Arial"/>
                <w:b/>
                <w:bCs/>
                <w:color w:val="203764"/>
                <w:sz w:val="18"/>
                <w:szCs w:val="18"/>
              </w:rPr>
              <w:t>2 - 6 septiembre</w:t>
            </w:r>
          </w:p>
        </w:tc>
        <w:tc>
          <w:tcPr>
            <w:tcW w:w="6698" w:type="dxa"/>
            <w:tcBorders>
              <w:top w:val="nil"/>
              <w:left w:val="nil"/>
              <w:bottom w:val="single" w:sz="4" w:space="0" w:color="auto"/>
              <w:right w:val="single" w:sz="4" w:space="0" w:color="auto"/>
            </w:tcBorders>
            <w:shd w:val="clear" w:color="auto" w:fill="auto"/>
            <w:noWrap/>
            <w:vAlign w:val="center"/>
          </w:tcPr>
          <w:p w:rsidR="00526938" w:rsidRPr="00596764" w:rsidRDefault="00526938" w:rsidP="00526938">
            <w:pPr>
              <w:spacing w:after="0" w:line="240" w:lineRule="auto"/>
              <w:rPr>
                <w:rFonts w:ascii="Arial" w:hAnsi="Arial" w:cs="Arial"/>
                <w:sz w:val="18"/>
                <w:szCs w:val="18"/>
              </w:rPr>
            </w:pPr>
            <w:r w:rsidRPr="00596764">
              <w:rPr>
                <w:rFonts w:ascii="Calibri" w:eastAsia="Times New Roman" w:hAnsi="Calibri" w:cs="Calibri"/>
                <w:lang w:eastAsia="es-CO"/>
              </w:rPr>
              <w:t>1. ¿Quién era Tom Sawyer?</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9 -13  septiembre</w:t>
            </w:r>
          </w:p>
        </w:tc>
        <w:tc>
          <w:tcPr>
            <w:tcW w:w="6698" w:type="dxa"/>
            <w:tcBorders>
              <w:top w:val="nil"/>
              <w:left w:val="nil"/>
              <w:bottom w:val="single" w:sz="4" w:space="0" w:color="auto"/>
              <w:right w:val="single" w:sz="4" w:space="0" w:color="auto"/>
            </w:tcBorders>
            <w:shd w:val="clear" w:color="auto" w:fill="auto"/>
            <w:noWrap/>
            <w:vAlign w:val="center"/>
          </w:tcPr>
          <w:p w:rsidR="00526938" w:rsidRPr="00596764" w:rsidRDefault="00526938" w:rsidP="00526938">
            <w:pPr>
              <w:spacing w:after="0" w:line="240" w:lineRule="auto"/>
              <w:rPr>
                <w:rFonts w:ascii="Arial" w:hAnsi="Arial" w:cs="Arial"/>
                <w:sz w:val="18"/>
                <w:szCs w:val="18"/>
              </w:rPr>
            </w:pPr>
            <w:r w:rsidRPr="00596764">
              <w:rPr>
                <w:rFonts w:ascii="Calibri" w:eastAsia="Times New Roman" w:hAnsi="Calibri" w:cs="Calibri"/>
                <w:lang w:eastAsia="es-CO"/>
              </w:rPr>
              <w:t>2.</w:t>
            </w:r>
            <w:r w:rsidRPr="00596764">
              <w:t xml:space="preserve"> </w:t>
            </w:r>
            <w:r w:rsidRPr="00596764">
              <w:rPr>
                <w:rFonts w:ascii="Calibri" w:eastAsia="Times New Roman" w:hAnsi="Calibri" w:cs="Calibri"/>
                <w:lang w:eastAsia="es-CO"/>
              </w:rPr>
              <w:t>Proyección película.</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16 - 20 septiembre</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3.</w:t>
            </w:r>
            <w:r w:rsidRPr="00596764">
              <w:t xml:space="preserve"> </w:t>
            </w:r>
            <w:r w:rsidRPr="00596764">
              <w:rPr>
                <w:rFonts w:ascii="Calibri" w:eastAsia="Times New Roman" w:hAnsi="Calibri" w:cs="Calibri"/>
                <w:lang w:eastAsia="es-CO"/>
              </w:rPr>
              <w:t xml:space="preserve">Análisis de personales (modelo </w:t>
            </w:r>
            <w:proofErr w:type="spellStart"/>
            <w:r w:rsidRPr="00596764">
              <w:rPr>
                <w:rFonts w:ascii="Calibri" w:eastAsia="Times New Roman" w:hAnsi="Calibri" w:cs="Calibri"/>
                <w:lang w:eastAsia="es-CO"/>
              </w:rPr>
              <w:t>actancial</w:t>
            </w:r>
            <w:proofErr w:type="spellEnd"/>
            <w:r w:rsidRPr="00596764">
              <w:rPr>
                <w:rFonts w:ascii="Calibri" w:eastAsia="Times New Roman" w:hAnsi="Calibri" w:cs="Calibri"/>
                <w:lang w:eastAsia="es-CO"/>
              </w:rPr>
              <w:t>).</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Default="00526938" w:rsidP="00526938">
            <w:pPr>
              <w:rPr>
                <w:rFonts w:ascii="Arial" w:hAnsi="Arial" w:cs="Arial"/>
                <w:b/>
                <w:bCs/>
                <w:color w:val="203764"/>
                <w:sz w:val="18"/>
                <w:szCs w:val="18"/>
              </w:rPr>
            </w:pPr>
            <w:r>
              <w:rPr>
                <w:rFonts w:ascii="Arial" w:hAnsi="Arial" w:cs="Arial"/>
                <w:b/>
                <w:bCs/>
                <w:color w:val="203764"/>
                <w:sz w:val="18"/>
                <w:szCs w:val="18"/>
              </w:rPr>
              <w:t>23 - 27 septiembre</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4.</w:t>
            </w:r>
            <w:r w:rsidRPr="00596764">
              <w:t xml:space="preserve"> </w:t>
            </w:r>
            <w:r w:rsidRPr="00596764">
              <w:rPr>
                <w:rFonts w:ascii="Calibri" w:eastAsia="Times New Roman" w:hAnsi="Calibri" w:cs="Calibri"/>
                <w:lang w:eastAsia="es-CO"/>
              </w:rPr>
              <w:t>La ilustración y la imagen.</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526938" w:rsidRPr="00596764" w:rsidRDefault="00526938" w:rsidP="00526938">
            <w:pPr>
              <w:spacing w:after="0" w:line="240" w:lineRule="auto"/>
              <w:rPr>
                <w:rFonts w:ascii="Arial" w:eastAsia="Times New Roman" w:hAnsi="Arial" w:cs="Arial"/>
                <w:b/>
                <w:bCs/>
                <w:sz w:val="18"/>
                <w:szCs w:val="18"/>
                <w:lang w:eastAsia="es-CO"/>
              </w:rPr>
            </w:pPr>
            <w:r w:rsidRPr="00596764">
              <w:rPr>
                <w:rFonts w:ascii="Calibri" w:eastAsia="Times New Roman" w:hAnsi="Calibri" w:cs="Calibri"/>
                <w:b/>
                <w:bCs/>
                <w:i/>
                <w:iCs/>
                <w:lang w:eastAsia="es-CO"/>
              </w:rPr>
              <w:t>Reconoce los principales componentes del signo lingüístico en la variación del significado.</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26938" w:rsidRPr="00BD2F5C"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526938" w:rsidRPr="00596764" w:rsidRDefault="00526938" w:rsidP="00526938">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26938" w:rsidRPr="00703A5A" w:rsidRDefault="00526938" w:rsidP="0052693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526938" w:rsidRPr="00967006" w:rsidRDefault="00526938" w:rsidP="00526938">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26938" w:rsidRDefault="00526938" w:rsidP="00526938">
            <w:r>
              <w:t>Ferdinand de Saussure, curso de lingüística general:</w:t>
            </w:r>
          </w:p>
          <w:p w:rsidR="00526938" w:rsidRDefault="00526938" w:rsidP="00526938">
            <w:hyperlink r:id="rId20" w:history="1">
              <w:r w:rsidRPr="00381663">
                <w:rPr>
                  <w:rStyle w:val="Hipervnculo"/>
                </w:rPr>
                <w:t>http://fba.unlp.edu.ar/lenguajemm/?wpfb_dl=59</w:t>
              </w:r>
            </w:hyperlink>
          </w:p>
          <w:p w:rsidR="00526938" w:rsidRDefault="00526938" w:rsidP="00526938">
            <w:r>
              <w:lastRenderedPageBreak/>
              <w:t xml:space="preserve">Psicología del color, El color y las emociones: </w:t>
            </w:r>
          </w:p>
          <w:p w:rsidR="00526938" w:rsidRDefault="00526938" w:rsidP="00526938">
            <w:hyperlink r:id="rId21" w:history="1">
              <w:r w:rsidRPr="00381663">
                <w:rPr>
                  <w:rStyle w:val="Hipervnculo"/>
                </w:rPr>
                <w:t>https://perio.unlp.edu.ar/catedras/iddi/wp-content/uploads/sites/125/2020/04/Psicologia-del-color.pdf</w:t>
              </w:r>
            </w:hyperlink>
          </w:p>
          <w:p w:rsidR="00526938" w:rsidRDefault="00526938" w:rsidP="00526938">
            <w:r w:rsidRPr="00D84543">
              <w:t>Psicología del Color y la Forma</w:t>
            </w:r>
            <w:r>
              <w:t>:</w:t>
            </w:r>
            <w:r w:rsidRPr="00D84543">
              <w:t xml:space="preserve"> </w:t>
            </w:r>
          </w:p>
          <w:p w:rsidR="00526938" w:rsidRDefault="00526938" w:rsidP="00526938">
            <w:hyperlink r:id="rId22" w:history="1">
              <w:r w:rsidRPr="00381663">
                <w:rPr>
                  <w:rStyle w:val="Hipervnculo"/>
                </w:rPr>
                <w:t>https://trabajosocialucen.files.wordpress.com/2012/05/psicologia-1.pdf</w:t>
              </w:r>
            </w:hyperlink>
          </w:p>
          <w:p w:rsidR="00526938" w:rsidRPr="00596764" w:rsidRDefault="00526938" w:rsidP="00526938">
            <w:pPr>
              <w:spacing w:after="0" w:line="240" w:lineRule="auto"/>
              <w:rPr>
                <w:rFonts w:ascii="Arial" w:eastAsia="Times New Roman" w:hAnsi="Arial" w:cs="Arial"/>
                <w:b/>
                <w:bCs/>
                <w:sz w:val="18"/>
                <w:szCs w:val="18"/>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698" w:type="dxa"/>
            <w:tcBorders>
              <w:top w:val="nil"/>
              <w:left w:val="nil"/>
              <w:bottom w:val="single" w:sz="4" w:space="0" w:color="auto"/>
              <w:right w:val="single" w:sz="4" w:space="0" w:color="auto"/>
            </w:tcBorders>
            <w:shd w:val="clear" w:color="auto" w:fill="auto"/>
            <w:noWrap/>
            <w:vAlign w:val="center"/>
          </w:tcPr>
          <w:p w:rsidR="00526938" w:rsidRPr="000E0E7C" w:rsidRDefault="00526938" w:rsidP="00526938">
            <w:pPr>
              <w:spacing w:after="0" w:line="240" w:lineRule="auto"/>
              <w:jc w:val="center"/>
              <w:rPr>
                <w:rFonts w:ascii="Arial" w:eastAsia="Times New Roman" w:hAnsi="Arial" w:cs="Arial"/>
                <w:b/>
                <w:bCs/>
                <w:color w:val="000000"/>
                <w:sz w:val="18"/>
                <w:szCs w:val="18"/>
                <w:lang w:eastAsia="es-CO"/>
              </w:rPr>
            </w:pPr>
          </w:p>
        </w:tc>
      </w:tr>
      <w:tr w:rsidR="00526938"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26938" w:rsidRPr="00967006" w:rsidRDefault="00526938" w:rsidP="0052693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77" w:type="dxa"/>
            <w:tcBorders>
              <w:top w:val="nil"/>
              <w:left w:val="nil"/>
              <w:bottom w:val="single" w:sz="4" w:space="0" w:color="auto"/>
              <w:right w:val="single" w:sz="4" w:space="0" w:color="auto"/>
            </w:tcBorders>
            <w:shd w:val="clear" w:color="auto" w:fill="auto"/>
            <w:noWrap/>
            <w:vAlign w:val="center"/>
            <w:hideMark/>
          </w:tcPr>
          <w:p w:rsidR="00526938" w:rsidRPr="00967006" w:rsidRDefault="00526938" w:rsidP="00526938">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698" w:type="dxa"/>
            <w:tcBorders>
              <w:top w:val="nil"/>
              <w:left w:val="nil"/>
              <w:bottom w:val="single" w:sz="4" w:space="0" w:color="auto"/>
              <w:right w:val="single" w:sz="4" w:space="0" w:color="auto"/>
            </w:tcBorders>
            <w:shd w:val="clear" w:color="auto" w:fill="auto"/>
            <w:noWrap/>
            <w:vAlign w:val="center"/>
          </w:tcPr>
          <w:p w:rsidR="00526938" w:rsidRPr="000736D4" w:rsidRDefault="00526938" w:rsidP="00526938">
            <w:pPr>
              <w:spacing w:after="0" w:line="240" w:lineRule="auto"/>
              <w:rPr>
                <w:rFonts w:ascii="Arial" w:hAnsi="Arial" w:cs="Arial"/>
                <w:color w:val="000000"/>
                <w:sz w:val="18"/>
                <w:szCs w:val="18"/>
              </w:rPr>
            </w:pPr>
            <w:r w:rsidRPr="00596764">
              <w:rPr>
                <w:rFonts w:ascii="Calibri" w:eastAsia="Times New Roman" w:hAnsi="Calibri" w:cs="Calibri"/>
                <w:lang w:eastAsia="es-CO"/>
              </w:rPr>
              <w:t>5.</w:t>
            </w:r>
            <w:r w:rsidRPr="00596764">
              <w:t xml:space="preserve"> </w:t>
            </w:r>
            <w:r w:rsidRPr="00596764">
              <w:rPr>
                <w:rFonts w:ascii="Calibri" w:eastAsia="Times New Roman" w:hAnsi="Calibri" w:cs="Calibri"/>
                <w:lang w:eastAsia="es-CO"/>
              </w:rPr>
              <w:t>Semiótica.</w:t>
            </w: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77" w:type="dxa"/>
            <w:tcBorders>
              <w:top w:val="nil"/>
              <w:left w:val="nil"/>
              <w:bottom w:val="single" w:sz="4" w:space="0" w:color="auto"/>
              <w:right w:val="single" w:sz="4" w:space="0" w:color="auto"/>
            </w:tcBorders>
            <w:shd w:val="clear" w:color="auto" w:fill="auto"/>
            <w:noWrap/>
            <w:vAlign w:val="center"/>
            <w:hideMark/>
          </w:tcPr>
          <w:p w:rsidR="003D0BCF" w:rsidRDefault="003D0BCF" w:rsidP="003D0BCF">
            <w:pPr>
              <w:rPr>
                <w:rFonts w:ascii="Arial" w:hAnsi="Arial" w:cs="Arial"/>
                <w:b/>
                <w:bCs/>
                <w:color w:val="203764"/>
                <w:sz w:val="18"/>
                <w:szCs w:val="18"/>
                <w:lang w:val="es-ES"/>
              </w:rPr>
            </w:pPr>
            <w:r>
              <w:rPr>
                <w:rFonts w:ascii="Arial" w:hAnsi="Arial" w:cs="Arial"/>
                <w:b/>
                <w:bCs/>
                <w:color w:val="203764"/>
                <w:sz w:val="18"/>
                <w:szCs w:val="18"/>
              </w:rPr>
              <w:t>15 - 18 octubre</w:t>
            </w:r>
          </w:p>
        </w:tc>
        <w:tc>
          <w:tcPr>
            <w:tcW w:w="6698" w:type="dxa"/>
            <w:tcBorders>
              <w:top w:val="nil"/>
              <w:left w:val="nil"/>
              <w:bottom w:val="single" w:sz="4" w:space="0" w:color="auto"/>
              <w:right w:val="single" w:sz="4" w:space="0" w:color="auto"/>
            </w:tcBorders>
            <w:shd w:val="clear" w:color="auto" w:fill="auto"/>
            <w:noWrap/>
            <w:vAlign w:val="center"/>
          </w:tcPr>
          <w:p w:rsidR="003D0BCF" w:rsidRPr="00596764" w:rsidRDefault="003D0BCF" w:rsidP="003D0BCF">
            <w:pPr>
              <w:spacing w:after="0" w:line="240" w:lineRule="auto"/>
              <w:rPr>
                <w:rFonts w:ascii="Arial" w:hAnsi="Arial" w:cs="Arial"/>
                <w:sz w:val="18"/>
                <w:szCs w:val="18"/>
              </w:rPr>
            </w:pPr>
            <w:r w:rsidRPr="00596764">
              <w:rPr>
                <w:rFonts w:ascii="Calibri" w:eastAsia="Times New Roman" w:hAnsi="Calibri" w:cs="Calibri"/>
                <w:lang w:eastAsia="es-CO"/>
              </w:rPr>
              <w:t>6. Signo.</w:t>
            </w: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77" w:type="dxa"/>
            <w:tcBorders>
              <w:top w:val="nil"/>
              <w:left w:val="nil"/>
              <w:bottom w:val="single" w:sz="4" w:space="0" w:color="auto"/>
              <w:right w:val="single" w:sz="4" w:space="0" w:color="auto"/>
            </w:tcBorders>
            <w:shd w:val="clear" w:color="auto" w:fill="auto"/>
            <w:noWrap/>
            <w:vAlign w:val="center"/>
            <w:hideMark/>
          </w:tcPr>
          <w:p w:rsidR="003D0BCF" w:rsidRDefault="003D0BCF" w:rsidP="003D0BCF">
            <w:pPr>
              <w:rPr>
                <w:rFonts w:ascii="Arial" w:hAnsi="Arial" w:cs="Arial"/>
                <w:b/>
                <w:bCs/>
                <w:color w:val="203764"/>
                <w:sz w:val="18"/>
                <w:szCs w:val="18"/>
              </w:rPr>
            </w:pPr>
            <w:r>
              <w:rPr>
                <w:rFonts w:ascii="Arial" w:hAnsi="Arial" w:cs="Arial"/>
                <w:b/>
                <w:bCs/>
                <w:color w:val="203764"/>
                <w:sz w:val="18"/>
                <w:szCs w:val="18"/>
              </w:rPr>
              <w:t>21 - 25  octubre</w:t>
            </w:r>
          </w:p>
        </w:tc>
        <w:tc>
          <w:tcPr>
            <w:tcW w:w="6698" w:type="dxa"/>
            <w:tcBorders>
              <w:top w:val="nil"/>
              <w:left w:val="nil"/>
              <w:bottom w:val="single" w:sz="4" w:space="0" w:color="auto"/>
              <w:right w:val="single" w:sz="4" w:space="0" w:color="auto"/>
            </w:tcBorders>
            <w:shd w:val="clear" w:color="auto" w:fill="auto"/>
            <w:noWrap/>
            <w:vAlign w:val="center"/>
          </w:tcPr>
          <w:p w:rsidR="003D0BCF" w:rsidRPr="000736D4" w:rsidRDefault="003D0BCF" w:rsidP="003D0BCF">
            <w:pPr>
              <w:spacing w:after="0" w:line="240" w:lineRule="auto"/>
              <w:rPr>
                <w:rFonts w:ascii="Arial" w:hAnsi="Arial" w:cs="Arial"/>
                <w:color w:val="000000"/>
                <w:sz w:val="18"/>
                <w:szCs w:val="18"/>
              </w:rPr>
            </w:pPr>
            <w:r w:rsidRPr="00596764">
              <w:rPr>
                <w:rFonts w:ascii="Calibri" w:eastAsia="Times New Roman" w:hAnsi="Calibri" w:cs="Calibri"/>
                <w:lang w:eastAsia="es-CO"/>
              </w:rPr>
              <w:t>7.</w:t>
            </w:r>
            <w:r w:rsidRPr="00596764">
              <w:t xml:space="preserve"> </w:t>
            </w:r>
            <w:r w:rsidRPr="00596764">
              <w:rPr>
                <w:rFonts w:ascii="Calibri" w:eastAsia="Times New Roman" w:hAnsi="Calibri" w:cs="Calibri"/>
                <w:lang w:eastAsia="es-CO"/>
              </w:rPr>
              <w:t>Signo lingüístico.</w:t>
            </w: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77" w:type="dxa"/>
            <w:tcBorders>
              <w:top w:val="nil"/>
              <w:left w:val="nil"/>
              <w:bottom w:val="single" w:sz="4" w:space="0" w:color="auto"/>
              <w:right w:val="single" w:sz="4" w:space="0" w:color="auto"/>
            </w:tcBorders>
            <w:shd w:val="clear" w:color="auto" w:fill="auto"/>
            <w:noWrap/>
            <w:vAlign w:val="center"/>
            <w:hideMark/>
          </w:tcPr>
          <w:p w:rsidR="003D0BCF" w:rsidRDefault="003D0BCF" w:rsidP="003D0BCF">
            <w:pPr>
              <w:rPr>
                <w:rFonts w:ascii="Arial" w:hAnsi="Arial" w:cs="Arial"/>
                <w:b/>
                <w:bCs/>
                <w:color w:val="203764"/>
                <w:sz w:val="18"/>
                <w:szCs w:val="18"/>
              </w:rPr>
            </w:pPr>
            <w:r>
              <w:rPr>
                <w:rFonts w:ascii="Arial" w:hAnsi="Arial" w:cs="Arial"/>
                <w:b/>
                <w:bCs/>
                <w:color w:val="203764"/>
                <w:sz w:val="18"/>
                <w:szCs w:val="18"/>
              </w:rPr>
              <w:t>28 Oct   –  1 nov</w:t>
            </w:r>
          </w:p>
        </w:tc>
        <w:tc>
          <w:tcPr>
            <w:tcW w:w="6698" w:type="dxa"/>
            <w:tcBorders>
              <w:top w:val="nil"/>
              <w:left w:val="nil"/>
              <w:bottom w:val="single" w:sz="4" w:space="0" w:color="auto"/>
              <w:right w:val="single" w:sz="4" w:space="0" w:color="auto"/>
            </w:tcBorders>
            <w:shd w:val="clear" w:color="auto" w:fill="auto"/>
            <w:noWrap/>
            <w:vAlign w:val="center"/>
          </w:tcPr>
          <w:p w:rsidR="003D0BCF" w:rsidRPr="000736D4" w:rsidRDefault="003D0BCF" w:rsidP="003D0BCF">
            <w:pPr>
              <w:spacing w:after="0" w:line="240" w:lineRule="auto"/>
              <w:rPr>
                <w:rFonts w:ascii="Arial" w:hAnsi="Arial" w:cs="Arial"/>
                <w:color w:val="000000"/>
                <w:sz w:val="18"/>
                <w:szCs w:val="18"/>
              </w:rPr>
            </w:pPr>
            <w:r w:rsidRPr="00596764">
              <w:rPr>
                <w:rFonts w:ascii="Calibri" w:eastAsia="Times New Roman" w:hAnsi="Calibri" w:cs="Calibri"/>
                <w:lang w:eastAsia="es-CO"/>
              </w:rPr>
              <w:t>8.</w:t>
            </w:r>
            <w:r w:rsidRPr="00596764">
              <w:t xml:space="preserve"> </w:t>
            </w:r>
            <w:r w:rsidRPr="00596764">
              <w:rPr>
                <w:rFonts w:ascii="Calibri" w:eastAsia="Times New Roman" w:hAnsi="Calibri" w:cs="Calibri"/>
                <w:lang w:eastAsia="es-CO"/>
              </w:rPr>
              <w:t>Muestra artística.</w:t>
            </w: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77" w:type="dxa"/>
            <w:tcBorders>
              <w:top w:val="nil"/>
              <w:left w:val="nil"/>
              <w:bottom w:val="single" w:sz="4" w:space="0" w:color="auto"/>
              <w:right w:val="single" w:sz="4" w:space="0" w:color="auto"/>
            </w:tcBorders>
            <w:shd w:val="clear" w:color="auto" w:fill="auto"/>
            <w:noWrap/>
            <w:vAlign w:val="center"/>
            <w:hideMark/>
          </w:tcPr>
          <w:p w:rsidR="003D0BCF" w:rsidRDefault="003D0BCF" w:rsidP="003D0BCF">
            <w:pPr>
              <w:rPr>
                <w:rFonts w:ascii="Arial" w:hAnsi="Arial" w:cs="Arial"/>
                <w:b/>
                <w:bCs/>
                <w:color w:val="203764"/>
                <w:sz w:val="18"/>
                <w:szCs w:val="18"/>
              </w:rPr>
            </w:pPr>
            <w:r>
              <w:rPr>
                <w:rFonts w:ascii="Arial" w:hAnsi="Arial" w:cs="Arial"/>
                <w:b/>
                <w:bCs/>
                <w:color w:val="203764"/>
                <w:sz w:val="18"/>
                <w:szCs w:val="18"/>
              </w:rPr>
              <w:t>4 -8 noviembre</w:t>
            </w:r>
          </w:p>
        </w:tc>
        <w:tc>
          <w:tcPr>
            <w:tcW w:w="6698" w:type="dxa"/>
            <w:tcBorders>
              <w:top w:val="nil"/>
              <w:left w:val="nil"/>
              <w:bottom w:val="single" w:sz="4" w:space="0" w:color="auto"/>
              <w:right w:val="single" w:sz="4" w:space="0" w:color="auto"/>
            </w:tcBorders>
            <w:shd w:val="clear" w:color="auto" w:fill="auto"/>
            <w:noWrap/>
            <w:vAlign w:val="center"/>
          </w:tcPr>
          <w:p w:rsidR="003D0BCF" w:rsidRPr="00967006" w:rsidRDefault="003D0BCF" w:rsidP="003D0BCF">
            <w:pPr>
              <w:spacing w:after="0" w:line="240" w:lineRule="auto"/>
              <w:rPr>
                <w:rFonts w:ascii="Calibri" w:eastAsia="Times New Roman" w:hAnsi="Calibri" w:cs="Calibri"/>
                <w:b/>
                <w:bCs/>
                <w:i/>
                <w:iCs/>
                <w:color w:val="000000"/>
                <w:lang w:eastAsia="es-CO"/>
              </w:rPr>
            </w:pPr>
            <w:r w:rsidRPr="00596764">
              <w:rPr>
                <w:rFonts w:ascii="Arial" w:hAnsi="Arial" w:cs="Arial"/>
                <w:sz w:val="18"/>
                <w:szCs w:val="18"/>
              </w:rPr>
              <w:t>Proceso evaluativo general</w:t>
            </w: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D0BCF" w:rsidRPr="001904F5" w:rsidRDefault="003D0BCF" w:rsidP="003D0BCF">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77" w:type="dxa"/>
            <w:tcBorders>
              <w:top w:val="nil"/>
              <w:left w:val="nil"/>
              <w:bottom w:val="single" w:sz="4" w:space="0" w:color="auto"/>
              <w:right w:val="single" w:sz="4" w:space="0" w:color="auto"/>
            </w:tcBorders>
            <w:shd w:val="clear" w:color="auto" w:fill="auto"/>
            <w:noWrap/>
            <w:vAlign w:val="center"/>
          </w:tcPr>
          <w:p w:rsidR="003D0BCF" w:rsidRDefault="003D0BCF" w:rsidP="003D0BCF">
            <w:pPr>
              <w:rPr>
                <w:rFonts w:ascii="Arial" w:hAnsi="Arial" w:cs="Arial"/>
                <w:b/>
                <w:bCs/>
                <w:color w:val="203764"/>
                <w:sz w:val="18"/>
                <w:szCs w:val="18"/>
              </w:rPr>
            </w:pPr>
            <w:r>
              <w:rPr>
                <w:rFonts w:ascii="Arial" w:hAnsi="Arial" w:cs="Arial"/>
                <w:b/>
                <w:bCs/>
                <w:color w:val="203764"/>
                <w:sz w:val="18"/>
                <w:szCs w:val="18"/>
              </w:rPr>
              <w:t>12-15 noviembre</w:t>
            </w:r>
          </w:p>
        </w:tc>
        <w:tc>
          <w:tcPr>
            <w:tcW w:w="6698" w:type="dxa"/>
            <w:tcBorders>
              <w:top w:val="nil"/>
              <w:left w:val="nil"/>
              <w:bottom w:val="single" w:sz="4" w:space="0" w:color="auto"/>
              <w:right w:val="single" w:sz="4" w:space="0" w:color="auto"/>
            </w:tcBorders>
            <w:shd w:val="clear" w:color="auto" w:fill="auto"/>
            <w:noWrap/>
            <w:vAlign w:val="center"/>
          </w:tcPr>
          <w:p w:rsidR="003D0BCF" w:rsidRPr="001904F5" w:rsidRDefault="003D0BCF" w:rsidP="003D0BCF">
            <w:pPr>
              <w:spacing w:after="0" w:line="240" w:lineRule="auto"/>
              <w:rPr>
                <w:rFonts w:ascii="Arial" w:hAnsi="Arial" w:cs="Arial"/>
                <w:color w:val="006666"/>
                <w:sz w:val="18"/>
                <w:szCs w:val="18"/>
              </w:rPr>
            </w:pP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D0BCF" w:rsidRPr="00596764" w:rsidRDefault="003D0BCF" w:rsidP="003D0BCF">
            <w:pPr>
              <w:jc w:val="both"/>
              <w:rPr>
                <w:rFonts w:ascii="Arial" w:hAnsi="Arial" w:cs="Arial"/>
                <w:sz w:val="16"/>
                <w:szCs w:val="16"/>
              </w:rPr>
            </w:pPr>
            <w:r w:rsidRPr="00596764">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rsidR="003D0BCF" w:rsidRPr="00596764" w:rsidRDefault="003D0BCF" w:rsidP="003D0BCF">
            <w:pPr>
              <w:jc w:val="both"/>
            </w:pPr>
            <w:r w:rsidRPr="00596764">
              <w:t>Es importante que las clases se inicien con una retroalimentación del temario visto en la clase anterior, para el desarrollo del contenido del temario por semana se propende a la utilización del aprendizaje significativo:</w:t>
            </w:r>
          </w:p>
          <w:p w:rsidR="003D0BCF" w:rsidRPr="00596764" w:rsidRDefault="003D0BCF" w:rsidP="003D0BCF">
            <w:pPr>
              <w:pStyle w:val="Prrafodelista"/>
              <w:numPr>
                <w:ilvl w:val="0"/>
                <w:numId w:val="1"/>
              </w:numPr>
              <w:spacing w:line="360" w:lineRule="auto"/>
              <w:rPr>
                <w:lang w:val="es-CO"/>
              </w:rPr>
            </w:pPr>
            <w:r w:rsidRPr="00596764">
              <w:rPr>
                <w:lang w:val="es-CO"/>
              </w:rPr>
              <w:t>Explorar, indagar, preguntar y cuestionar a los estudiantes sobre su conocimiento frente al tema a ver.</w:t>
            </w:r>
          </w:p>
          <w:p w:rsidR="003D0BCF" w:rsidRPr="00596764" w:rsidRDefault="003D0BCF" w:rsidP="003D0BCF">
            <w:pPr>
              <w:pStyle w:val="Prrafodelista"/>
              <w:numPr>
                <w:ilvl w:val="0"/>
                <w:numId w:val="1"/>
              </w:numPr>
              <w:spacing w:line="360" w:lineRule="auto"/>
              <w:rPr>
                <w:lang w:val="es-CO"/>
              </w:rPr>
            </w:pPr>
            <w:r w:rsidRPr="00596764">
              <w:rPr>
                <w:lang w:val="es-CO"/>
              </w:rPr>
              <w:t>Presentación de un ejemplo del temario a ver</w:t>
            </w:r>
          </w:p>
          <w:p w:rsidR="003D0BCF" w:rsidRPr="00596764" w:rsidRDefault="003D0BCF" w:rsidP="003D0BCF">
            <w:pPr>
              <w:pStyle w:val="Prrafodelista"/>
              <w:numPr>
                <w:ilvl w:val="0"/>
                <w:numId w:val="1"/>
              </w:numPr>
              <w:spacing w:line="360" w:lineRule="auto"/>
              <w:rPr>
                <w:lang w:val="es-CO"/>
              </w:rPr>
            </w:pPr>
            <w:r w:rsidRPr="00596764">
              <w:rPr>
                <w:lang w:val="es-CO"/>
              </w:rPr>
              <w:t>Exposición del temario mediante la utilización de modelos y herramientas propias del trabajo docente (</w:t>
            </w:r>
            <w:proofErr w:type="spellStart"/>
            <w:r w:rsidRPr="00596764">
              <w:rPr>
                <w:lang w:val="es-CO"/>
              </w:rPr>
              <w:t>ludismo</w:t>
            </w:r>
            <w:proofErr w:type="spellEnd"/>
            <w:r w:rsidRPr="00596764">
              <w:rPr>
                <w:lang w:val="es-CO"/>
              </w:rPr>
              <w:t>, cátedra, ejercicios colaborativos y aplicativos, manejo de saberes, APPS, plataforma campus del colegio, etc.)</w:t>
            </w:r>
          </w:p>
          <w:p w:rsidR="003D0BCF" w:rsidRPr="00596764" w:rsidRDefault="003D0BCF" w:rsidP="003D0BCF">
            <w:pPr>
              <w:pStyle w:val="Prrafodelista"/>
              <w:numPr>
                <w:ilvl w:val="0"/>
                <w:numId w:val="1"/>
              </w:numPr>
              <w:spacing w:line="360" w:lineRule="auto"/>
              <w:rPr>
                <w:lang w:val="es-CO"/>
              </w:rPr>
            </w:pPr>
            <w:r w:rsidRPr="00596764">
              <w:rPr>
                <w:lang w:val="es-CO"/>
              </w:rPr>
              <w:t>Manejo de saber hacer por medio del libro y ejercicios guiados</w:t>
            </w:r>
          </w:p>
          <w:p w:rsidR="003D0BCF" w:rsidRPr="003D0BCF" w:rsidRDefault="003D0BCF" w:rsidP="003D0BCF">
            <w:pPr>
              <w:spacing w:line="360" w:lineRule="auto"/>
              <w:rPr>
                <w:rFonts w:ascii="Arial" w:hAnsi="Arial" w:cs="Arial"/>
                <w:sz w:val="18"/>
                <w:szCs w:val="18"/>
              </w:rPr>
            </w:pPr>
          </w:p>
        </w:tc>
      </w:tr>
      <w:tr w:rsidR="003D0BCF" w:rsidRPr="00967006" w:rsidTr="003D0BCF">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D0BCF" w:rsidRPr="00967006" w:rsidRDefault="003D0BCF" w:rsidP="003D0B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D0BCF" w:rsidRPr="00D671E9" w:rsidRDefault="003D0BCF" w:rsidP="003D0BCF">
            <w:pPr>
              <w:spacing w:after="0" w:line="240" w:lineRule="auto"/>
              <w:jc w:val="center"/>
              <w:rPr>
                <w:rFonts w:ascii="Arial" w:hAnsi="Arial" w:cs="Arial"/>
                <w:sz w:val="18"/>
                <w:szCs w:val="18"/>
              </w:rPr>
            </w:pPr>
          </w:p>
          <w:p w:rsidR="003D0BCF" w:rsidRPr="00D671E9" w:rsidRDefault="003D0BCF" w:rsidP="003D0BC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3D0BCF" w:rsidRPr="00D671E9" w:rsidRDefault="003D0BCF" w:rsidP="003D0BCF">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3D0BCF" w:rsidRPr="00596764" w:rsidTr="004E306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jc w:val="center"/>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WEBGRAFÍA</w:t>
            </w:r>
          </w:p>
        </w:tc>
      </w:tr>
      <w:tr w:rsidR="003D0BCF" w:rsidRPr="00596764"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0BCF" w:rsidRPr="00596764" w:rsidRDefault="003D0BCF" w:rsidP="004E3062">
            <w:pPr>
              <w:spacing w:after="0" w:line="240" w:lineRule="auto"/>
              <w:jc w:val="center"/>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BIMESTRE I</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3" w:history="1">
              <w:r w:rsidRPr="00DD5754">
                <w:rPr>
                  <w:rStyle w:val="Hipervnculo"/>
                  <w:rFonts w:ascii="Arial" w:eastAsia="Times New Roman" w:hAnsi="Arial" w:cs="Arial"/>
                  <w:b/>
                  <w:bCs/>
                  <w:sz w:val="20"/>
                  <w:szCs w:val="20"/>
                  <w:lang w:eastAsia="es-CO"/>
                </w:rPr>
                <w:t>https://www.youtube.com/watch?v=ccK3YZjInME&amp;t=100s</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4" w:history="1">
              <w:r w:rsidRPr="00DD5754">
                <w:rPr>
                  <w:rStyle w:val="Hipervnculo"/>
                  <w:rFonts w:ascii="Arial" w:eastAsia="Times New Roman" w:hAnsi="Arial" w:cs="Arial"/>
                  <w:b/>
                  <w:bCs/>
                  <w:sz w:val="20"/>
                  <w:szCs w:val="20"/>
                  <w:lang w:eastAsia="es-CO"/>
                </w:rPr>
                <w:t>https://www.youtube.com/watch?v=Cc91SxZ5-DQ</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5" w:history="1">
              <w:r w:rsidRPr="00DD5754">
                <w:rPr>
                  <w:rStyle w:val="Hipervnculo"/>
                  <w:rFonts w:ascii="Arial" w:eastAsia="Times New Roman" w:hAnsi="Arial" w:cs="Arial"/>
                  <w:b/>
                  <w:bCs/>
                  <w:sz w:val="20"/>
                  <w:szCs w:val="20"/>
                  <w:lang w:eastAsia="es-CO"/>
                </w:rPr>
                <w:t>https://www.youtube.com/watch?v=Cc91SxZ5-DQ</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6" w:history="1">
              <w:r w:rsidRPr="00DD5754">
                <w:rPr>
                  <w:rStyle w:val="Hipervnculo"/>
                  <w:rFonts w:ascii="Arial" w:eastAsia="Times New Roman" w:hAnsi="Arial" w:cs="Arial"/>
                  <w:b/>
                  <w:bCs/>
                  <w:sz w:val="20"/>
                  <w:szCs w:val="20"/>
                  <w:lang w:eastAsia="es-CO"/>
                </w:rPr>
                <w:t>https://www.youtube.com/watch?v=wqoOheeUdJ8</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7" w:history="1">
              <w:r w:rsidRPr="00DD5754">
                <w:rPr>
                  <w:rStyle w:val="Hipervnculo"/>
                  <w:rFonts w:ascii="Arial" w:eastAsia="Times New Roman" w:hAnsi="Arial" w:cs="Arial"/>
                  <w:b/>
                  <w:bCs/>
                  <w:sz w:val="20"/>
                  <w:szCs w:val="20"/>
                  <w:lang w:eastAsia="es-CO"/>
                </w:rPr>
                <w:t>https://www.youtube.com/watch?v=4N-ijvlsAKs&amp;t=54s</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lastRenderedPageBreak/>
              <w:t>T6</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8" w:history="1">
              <w:r w:rsidRPr="00DD5754">
                <w:rPr>
                  <w:rStyle w:val="Hipervnculo"/>
                  <w:rFonts w:ascii="Arial" w:eastAsia="Times New Roman" w:hAnsi="Arial" w:cs="Arial"/>
                  <w:b/>
                  <w:bCs/>
                  <w:sz w:val="20"/>
                  <w:szCs w:val="20"/>
                  <w:lang w:eastAsia="es-CO"/>
                </w:rPr>
                <w:t>https://www.youtube.com/watch?v=CarUDWAbDPc</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29" w:history="1">
              <w:r w:rsidRPr="00DD5754">
                <w:rPr>
                  <w:rStyle w:val="Hipervnculo"/>
                  <w:rFonts w:ascii="Arial" w:eastAsia="Times New Roman" w:hAnsi="Arial" w:cs="Arial"/>
                  <w:b/>
                  <w:bCs/>
                  <w:sz w:val="20"/>
                  <w:szCs w:val="20"/>
                  <w:lang w:eastAsia="es-CO"/>
                </w:rPr>
                <w:t>https://www.youtube.com/watch?v=FOZCmgzniAk</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0" w:history="1">
              <w:r w:rsidRPr="00DD5754">
                <w:rPr>
                  <w:rStyle w:val="Hipervnculo"/>
                  <w:rFonts w:ascii="Arial" w:eastAsia="Times New Roman" w:hAnsi="Arial" w:cs="Arial"/>
                  <w:b/>
                  <w:bCs/>
                  <w:sz w:val="20"/>
                  <w:szCs w:val="20"/>
                  <w:lang w:eastAsia="es-CO"/>
                </w:rPr>
                <w:t>https://www.youtube.com/watch?v=LtP_UkSj5ho&amp;t=5s</w:t>
              </w:r>
            </w:hyperlink>
            <w:r>
              <w:rPr>
                <w:rFonts w:ascii="Arial" w:eastAsia="Times New Roman" w:hAnsi="Arial" w:cs="Arial"/>
                <w:b/>
                <w:bCs/>
                <w:sz w:val="20"/>
                <w:szCs w:val="20"/>
                <w:lang w:eastAsia="es-CO"/>
              </w:rPr>
              <w:t xml:space="preserve"> </w:t>
            </w:r>
          </w:p>
        </w:tc>
      </w:tr>
      <w:tr w:rsidR="003D0BCF" w:rsidRPr="00596764"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BIMESTRE II</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1" w:history="1">
              <w:r w:rsidRPr="00DD5754">
                <w:rPr>
                  <w:rStyle w:val="Hipervnculo"/>
                  <w:rFonts w:ascii="Arial" w:eastAsia="Times New Roman" w:hAnsi="Arial" w:cs="Arial"/>
                  <w:b/>
                  <w:bCs/>
                  <w:sz w:val="20"/>
                  <w:szCs w:val="20"/>
                  <w:lang w:eastAsia="es-CO"/>
                </w:rPr>
                <w:t>https://www.youtube.com/watch?v=jKxfJ1ORGkc</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2" w:history="1">
              <w:r w:rsidRPr="00DD5754">
                <w:rPr>
                  <w:rStyle w:val="Hipervnculo"/>
                  <w:rFonts w:ascii="Arial" w:eastAsia="Times New Roman" w:hAnsi="Arial" w:cs="Arial"/>
                  <w:b/>
                  <w:bCs/>
                  <w:sz w:val="20"/>
                  <w:szCs w:val="20"/>
                  <w:lang w:eastAsia="es-CO"/>
                </w:rPr>
                <w:t>https://www.youtube.com/watch?v=lGZ7XOF1lyI</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3" w:history="1">
              <w:r w:rsidRPr="00DD5754">
                <w:rPr>
                  <w:rStyle w:val="Hipervnculo"/>
                  <w:rFonts w:ascii="Arial" w:eastAsia="Times New Roman" w:hAnsi="Arial" w:cs="Arial"/>
                  <w:b/>
                  <w:bCs/>
                  <w:sz w:val="20"/>
                  <w:szCs w:val="20"/>
                  <w:lang w:eastAsia="es-CO"/>
                </w:rPr>
                <w:t>https://www.youtube.com/watch?v=38XBHYDu_7E</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4" w:history="1">
              <w:r w:rsidRPr="00DD5754">
                <w:rPr>
                  <w:rStyle w:val="Hipervnculo"/>
                  <w:rFonts w:ascii="Arial" w:eastAsia="Times New Roman" w:hAnsi="Arial" w:cs="Arial"/>
                  <w:b/>
                  <w:bCs/>
                  <w:sz w:val="20"/>
                  <w:szCs w:val="20"/>
                  <w:lang w:eastAsia="es-CO"/>
                </w:rPr>
                <w:t>https://www.youtube.com/watch?v=D4y-Vxtm6_k</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5" w:history="1">
              <w:r w:rsidRPr="00DD5754">
                <w:rPr>
                  <w:rStyle w:val="Hipervnculo"/>
                  <w:rFonts w:ascii="Arial" w:eastAsia="Times New Roman" w:hAnsi="Arial" w:cs="Arial"/>
                  <w:b/>
                  <w:bCs/>
                  <w:sz w:val="20"/>
                  <w:szCs w:val="20"/>
                  <w:lang w:eastAsia="es-CO"/>
                </w:rPr>
                <w:t>https://www.youtube.com/watch?v=1YnmgtPSiR0</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6" w:history="1">
              <w:r w:rsidRPr="00DD5754">
                <w:rPr>
                  <w:rStyle w:val="Hipervnculo"/>
                  <w:rFonts w:ascii="Arial" w:eastAsia="Times New Roman" w:hAnsi="Arial" w:cs="Arial"/>
                  <w:b/>
                  <w:bCs/>
                  <w:sz w:val="20"/>
                  <w:szCs w:val="20"/>
                  <w:lang w:eastAsia="es-CO"/>
                </w:rPr>
                <w:t>https://www.youtube.com/watch?v=mlsYqSW5nyA</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7" w:history="1">
              <w:r w:rsidRPr="00DD5754">
                <w:rPr>
                  <w:rStyle w:val="Hipervnculo"/>
                  <w:rFonts w:ascii="Arial" w:eastAsia="Times New Roman" w:hAnsi="Arial" w:cs="Arial"/>
                  <w:b/>
                  <w:bCs/>
                  <w:sz w:val="20"/>
                  <w:szCs w:val="20"/>
                  <w:lang w:eastAsia="es-CO"/>
                </w:rPr>
                <w:t>https://www.youtube.com/watch?v=cat9aGW5aYc</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8" w:history="1">
              <w:r w:rsidRPr="00DD5754">
                <w:rPr>
                  <w:rStyle w:val="Hipervnculo"/>
                  <w:rFonts w:ascii="Arial" w:eastAsia="Times New Roman" w:hAnsi="Arial" w:cs="Arial"/>
                  <w:b/>
                  <w:bCs/>
                  <w:sz w:val="20"/>
                  <w:szCs w:val="20"/>
                  <w:lang w:eastAsia="es-CO"/>
                </w:rPr>
                <w:t>https://www.youtube.com/watch?v=REQGiCpGjog</w:t>
              </w:r>
            </w:hyperlink>
            <w:r>
              <w:rPr>
                <w:rFonts w:ascii="Arial" w:eastAsia="Times New Roman" w:hAnsi="Arial" w:cs="Arial"/>
                <w:b/>
                <w:bCs/>
                <w:sz w:val="20"/>
                <w:szCs w:val="20"/>
                <w:lang w:eastAsia="es-CO"/>
              </w:rPr>
              <w:t xml:space="preserve"> </w:t>
            </w:r>
          </w:p>
        </w:tc>
      </w:tr>
      <w:tr w:rsidR="003D0BCF" w:rsidRPr="00596764"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BIMESTRE III</w:t>
            </w:r>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39" w:history="1">
              <w:r w:rsidRPr="00DD5754">
                <w:rPr>
                  <w:rStyle w:val="Hipervnculo"/>
                  <w:rFonts w:ascii="Arial" w:eastAsia="Times New Roman" w:hAnsi="Arial" w:cs="Arial"/>
                  <w:b/>
                  <w:bCs/>
                  <w:sz w:val="20"/>
                  <w:szCs w:val="20"/>
                  <w:lang w:eastAsia="es-CO"/>
                </w:rPr>
                <w:t>Https://www.youtube.com/watch?v=BMugD0DOz2k</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0" w:history="1">
              <w:r w:rsidRPr="00DD5754">
                <w:rPr>
                  <w:rStyle w:val="Hipervnculo"/>
                  <w:rFonts w:ascii="Arial" w:eastAsia="Times New Roman" w:hAnsi="Arial" w:cs="Arial"/>
                  <w:b/>
                  <w:bCs/>
                  <w:sz w:val="20"/>
                  <w:szCs w:val="20"/>
                  <w:lang w:eastAsia="es-CO"/>
                </w:rPr>
                <w:t>https://www.youtube.com/watch?v=IJo9PkXCrcA</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1" w:history="1">
              <w:r w:rsidRPr="00DD5754">
                <w:rPr>
                  <w:rStyle w:val="Hipervnculo"/>
                  <w:rFonts w:ascii="Arial" w:eastAsia="Times New Roman" w:hAnsi="Arial" w:cs="Arial"/>
                  <w:b/>
                  <w:bCs/>
                  <w:sz w:val="20"/>
                  <w:szCs w:val="20"/>
                  <w:lang w:eastAsia="es-CO"/>
                </w:rPr>
                <w:t>https://www.youtube.com/watch?v=Em-zj7pZYd4</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2" w:history="1">
              <w:r w:rsidRPr="00DD5754">
                <w:rPr>
                  <w:rStyle w:val="Hipervnculo"/>
                  <w:rFonts w:ascii="Arial" w:eastAsia="Times New Roman" w:hAnsi="Arial" w:cs="Arial"/>
                  <w:b/>
                  <w:bCs/>
                  <w:sz w:val="20"/>
                  <w:szCs w:val="20"/>
                  <w:lang w:eastAsia="es-CO"/>
                </w:rPr>
                <w:t>https://www.youtube.com/watch?v=ERwGs0jkQZw</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3" w:history="1">
              <w:r w:rsidRPr="00DD5754">
                <w:rPr>
                  <w:rStyle w:val="Hipervnculo"/>
                  <w:rFonts w:ascii="Arial" w:eastAsia="Times New Roman" w:hAnsi="Arial" w:cs="Arial"/>
                  <w:b/>
                  <w:bCs/>
                  <w:sz w:val="20"/>
                  <w:szCs w:val="20"/>
                  <w:lang w:eastAsia="es-CO"/>
                </w:rPr>
                <w:t>https://www.youtube.com/watch?v=P_4ZC4uoyDw</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4" w:history="1">
              <w:r w:rsidRPr="00DD5754">
                <w:rPr>
                  <w:rStyle w:val="Hipervnculo"/>
                  <w:rFonts w:ascii="Arial" w:eastAsia="Times New Roman" w:hAnsi="Arial" w:cs="Arial"/>
                  <w:b/>
                  <w:bCs/>
                  <w:sz w:val="20"/>
                  <w:szCs w:val="20"/>
                  <w:lang w:eastAsia="es-CO"/>
                </w:rPr>
                <w:t>https://www.youtube.com/watch?v=cebfeAHnKqU</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5" w:history="1">
              <w:r w:rsidRPr="00DD5754">
                <w:rPr>
                  <w:rStyle w:val="Hipervnculo"/>
                  <w:rFonts w:ascii="Arial" w:eastAsia="Times New Roman" w:hAnsi="Arial" w:cs="Arial"/>
                  <w:b/>
                  <w:bCs/>
                  <w:sz w:val="20"/>
                  <w:szCs w:val="20"/>
                  <w:lang w:eastAsia="es-CO"/>
                </w:rPr>
                <w:t>https://www.youtube.com/watch?v=ZtJJXE8X8hA&amp;t=26s</w:t>
              </w:r>
            </w:hyperlink>
            <w:r>
              <w:rPr>
                <w:rFonts w:ascii="Arial" w:eastAsia="Times New Roman" w:hAnsi="Arial" w:cs="Arial"/>
                <w:b/>
                <w:bCs/>
                <w:sz w:val="20"/>
                <w:szCs w:val="20"/>
                <w:lang w:eastAsia="es-CO"/>
              </w:rPr>
              <w:t xml:space="preserve"> </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6" w:history="1">
              <w:r w:rsidRPr="00DD5754">
                <w:rPr>
                  <w:rStyle w:val="Hipervnculo"/>
                  <w:rFonts w:ascii="Arial" w:eastAsia="Times New Roman" w:hAnsi="Arial" w:cs="Arial"/>
                  <w:b/>
                  <w:bCs/>
                  <w:sz w:val="20"/>
                  <w:szCs w:val="20"/>
                  <w:lang w:eastAsia="es-CO"/>
                </w:rPr>
                <w:t>https://www.youtube.com/watch?v=WdXySDUDgr4</w:t>
              </w:r>
            </w:hyperlink>
            <w:r>
              <w:rPr>
                <w:rFonts w:ascii="Arial" w:eastAsia="Times New Roman" w:hAnsi="Arial" w:cs="Arial"/>
                <w:b/>
                <w:bCs/>
                <w:sz w:val="20"/>
                <w:szCs w:val="20"/>
                <w:lang w:eastAsia="es-CO"/>
              </w:rPr>
              <w:t xml:space="preserve"> </w:t>
            </w:r>
          </w:p>
        </w:tc>
      </w:tr>
      <w:tr w:rsidR="003D0BCF" w:rsidRPr="00596764"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BIMESTRE IV</w:t>
            </w: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7" w:history="1">
              <w:r w:rsidRPr="00DD5754">
                <w:rPr>
                  <w:rStyle w:val="Hipervnculo"/>
                  <w:rFonts w:ascii="Arial" w:eastAsia="Times New Roman" w:hAnsi="Arial" w:cs="Arial"/>
                  <w:b/>
                  <w:bCs/>
                  <w:sz w:val="20"/>
                  <w:szCs w:val="20"/>
                  <w:lang w:eastAsia="es-CO"/>
                </w:rPr>
                <w:t>https://www.youtube.com/watch?v=vOcPRDDvOCs</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8" w:history="1">
              <w:r w:rsidRPr="00DD5754">
                <w:rPr>
                  <w:rStyle w:val="Hipervnculo"/>
                  <w:rFonts w:ascii="Arial" w:eastAsia="Times New Roman" w:hAnsi="Arial" w:cs="Arial"/>
                  <w:b/>
                  <w:bCs/>
                  <w:sz w:val="20"/>
                  <w:szCs w:val="20"/>
                  <w:lang w:eastAsia="es-CO"/>
                </w:rPr>
                <w:t>https://www.youtube.com/watch?v=-jGw5r3eUB4</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49" w:history="1">
              <w:r w:rsidRPr="00DD5754">
                <w:rPr>
                  <w:rStyle w:val="Hipervnculo"/>
                  <w:rFonts w:ascii="Arial" w:eastAsia="Times New Roman" w:hAnsi="Arial" w:cs="Arial"/>
                  <w:b/>
                  <w:bCs/>
                  <w:sz w:val="20"/>
                  <w:szCs w:val="20"/>
                  <w:lang w:eastAsia="es-CO"/>
                </w:rPr>
                <w:t>https://www.youtube.com/watch?v=g2W0EkChv1Q</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50" w:history="1">
              <w:r w:rsidRPr="00DD5754">
                <w:rPr>
                  <w:rStyle w:val="Hipervnculo"/>
                  <w:rFonts w:ascii="Arial" w:eastAsia="Times New Roman" w:hAnsi="Arial" w:cs="Arial"/>
                  <w:b/>
                  <w:bCs/>
                  <w:sz w:val="20"/>
                  <w:szCs w:val="20"/>
                  <w:lang w:eastAsia="es-CO"/>
                </w:rPr>
                <w:t>https://www.youtube.com/watch?v=bjEjcwOVeoI</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51" w:history="1">
              <w:r w:rsidRPr="00DD5754">
                <w:rPr>
                  <w:rStyle w:val="Hipervnculo"/>
                  <w:rFonts w:ascii="Arial" w:eastAsia="Times New Roman" w:hAnsi="Arial" w:cs="Arial"/>
                  <w:b/>
                  <w:bCs/>
                  <w:sz w:val="20"/>
                  <w:szCs w:val="20"/>
                  <w:lang w:eastAsia="es-CO"/>
                </w:rPr>
                <w:t>https://www.youtube.com/watch?v=m9StE3y0V7E&amp;t=21s</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52" w:history="1">
              <w:r w:rsidRPr="00DD5754">
                <w:rPr>
                  <w:rStyle w:val="Hipervnculo"/>
                  <w:rFonts w:ascii="Arial" w:eastAsia="Times New Roman" w:hAnsi="Arial" w:cs="Arial"/>
                  <w:b/>
                  <w:bCs/>
                  <w:sz w:val="20"/>
                  <w:szCs w:val="20"/>
                  <w:lang w:eastAsia="es-CO"/>
                </w:rPr>
                <w:t>https://www.youtube.com/watch?v=odb-qGvxBo0&amp;t=60s</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53" w:history="1">
              <w:r w:rsidRPr="00DD5754">
                <w:rPr>
                  <w:rStyle w:val="Hipervnculo"/>
                  <w:rFonts w:ascii="Arial" w:eastAsia="Times New Roman" w:hAnsi="Arial" w:cs="Arial"/>
                  <w:b/>
                  <w:bCs/>
                  <w:sz w:val="20"/>
                  <w:szCs w:val="20"/>
                  <w:lang w:eastAsia="es-CO"/>
                </w:rPr>
                <w:t>https://www.youtube.com/watch?v=3DjtfWYXPVE</w:t>
              </w:r>
            </w:hyperlink>
          </w:p>
        </w:tc>
      </w:tr>
      <w:tr w:rsidR="003D0BCF" w:rsidRPr="00596764"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r w:rsidRPr="00596764">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D0BCF" w:rsidRPr="00596764" w:rsidRDefault="003D0BCF" w:rsidP="004E3062">
            <w:pPr>
              <w:spacing w:after="0" w:line="240" w:lineRule="auto"/>
              <w:rPr>
                <w:rFonts w:ascii="Arial" w:eastAsia="Times New Roman" w:hAnsi="Arial" w:cs="Arial"/>
                <w:b/>
                <w:bCs/>
                <w:sz w:val="20"/>
                <w:szCs w:val="20"/>
                <w:lang w:eastAsia="es-CO"/>
              </w:rPr>
            </w:pPr>
            <w:hyperlink r:id="rId54" w:history="1">
              <w:r w:rsidRPr="00DD5754">
                <w:rPr>
                  <w:rStyle w:val="Hipervnculo"/>
                  <w:rFonts w:ascii="Arial" w:eastAsia="Times New Roman" w:hAnsi="Arial" w:cs="Arial"/>
                  <w:b/>
                  <w:bCs/>
                  <w:sz w:val="20"/>
                  <w:szCs w:val="20"/>
                  <w:lang w:eastAsia="es-CO"/>
                </w:rPr>
                <w:t>https://www.youtube.com/watch?v=3ZYRFpSL3C8</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D0BC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55"/>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2E3" w:rsidRDefault="00E722E3">
      <w:pPr>
        <w:spacing w:after="0" w:line="240" w:lineRule="auto"/>
      </w:pPr>
      <w:r>
        <w:separator/>
      </w:r>
    </w:p>
  </w:endnote>
  <w:endnote w:type="continuationSeparator" w:id="0">
    <w:p w:rsidR="00E722E3" w:rsidRDefault="00E7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2E3" w:rsidRDefault="00E722E3">
      <w:pPr>
        <w:spacing w:after="0" w:line="240" w:lineRule="auto"/>
      </w:pPr>
      <w:r>
        <w:separator/>
      </w:r>
    </w:p>
  </w:footnote>
  <w:footnote w:type="continuationSeparator" w:id="0">
    <w:p w:rsidR="00E722E3" w:rsidRDefault="00E72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E722E3"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E722E3"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E722E3" w:rsidP="00967006">
          <w:pPr>
            <w:pStyle w:val="Encabezado"/>
            <w:tabs>
              <w:tab w:val="clear" w:pos="4419"/>
              <w:tab w:val="clear" w:pos="8838"/>
              <w:tab w:val="left" w:pos="2928"/>
            </w:tabs>
          </w:pPr>
        </w:p>
        <w:p w:rsidR="00967006" w:rsidRDefault="00E722E3" w:rsidP="00967006">
          <w:pPr>
            <w:pStyle w:val="Encabezado"/>
            <w:tabs>
              <w:tab w:val="clear" w:pos="4419"/>
              <w:tab w:val="clear" w:pos="8838"/>
              <w:tab w:val="left" w:pos="2928"/>
            </w:tabs>
          </w:pPr>
        </w:p>
        <w:p w:rsidR="00967006" w:rsidRDefault="00E722E3" w:rsidP="00967006">
          <w:pPr>
            <w:pStyle w:val="Encabezado"/>
            <w:tabs>
              <w:tab w:val="clear" w:pos="4419"/>
              <w:tab w:val="clear" w:pos="8838"/>
              <w:tab w:val="left" w:pos="2928"/>
            </w:tabs>
          </w:pPr>
        </w:p>
      </w:tc>
      <w:tc>
        <w:tcPr>
          <w:tcW w:w="5933" w:type="dxa"/>
          <w:vMerge/>
          <w:shd w:val="clear" w:color="auto" w:fill="auto"/>
          <w:vAlign w:val="center"/>
        </w:tcPr>
        <w:p w:rsidR="00967006" w:rsidRDefault="00E722E3"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E722E3"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3D0BCF"/>
    <w:rsid w:val="00526938"/>
    <w:rsid w:val="00557B40"/>
    <w:rsid w:val="00812AEA"/>
    <w:rsid w:val="008B1EB0"/>
    <w:rsid w:val="00A64A42"/>
    <w:rsid w:val="00AA2316"/>
    <w:rsid w:val="00AD1188"/>
    <w:rsid w:val="00D9148C"/>
    <w:rsid w:val="00E722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A5C"/>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iervalengua.files.wordpress.com/2010/09/literatura-universal.pdf" TargetMode="External"/><Relationship Id="rId18" Type="http://schemas.openxmlformats.org/officeDocument/2006/relationships/hyperlink" Target="https://perio.unlp.edu.ar/catedras/iddi/wp-content/uploads/sites/125/2020/04/Psicologia-del-color.pdf" TargetMode="External"/><Relationship Id="rId26" Type="http://schemas.openxmlformats.org/officeDocument/2006/relationships/hyperlink" Target="https://www.youtube.com/watch?v=wqoOheeUdJ8" TargetMode="External"/><Relationship Id="rId39" Type="http://schemas.openxmlformats.org/officeDocument/2006/relationships/hyperlink" Target="Https://www.youtube.com/watch?v=BMugD0DOz2k" TargetMode="External"/><Relationship Id="rId21" Type="http://schemas.openxmlformats.org/officeDocument/2006/relationships/hyperlink" Target="https://perio.unlp.edu.ar/catedras/iddi/wp-content/uploads/sites/125/2020/04/Psicologia-del-color.pdf" TargetMode="External"/><Relationship Id="rId34" Type="http://schemas.openxmlformats.org/officeDocument/2006/relationships/hyperlink" Target="https://www.youtube.com/watch?v=D4y-Vxtm6_k" TargetMode="External"/><Relationship Id="rId42" Type="http://schemas.openxmlformats.org/officeDocument/2006/relationships/hyperlink" Target="https://www.youtube.com/watch?v=ERwGs0jkQZw" TargetMode="External"/><Relationship Id="rId47" Type="http://schemas.openxmlformats.org/officeDocument/2006/relationships/hyperlink" Target="https://www.youtube.com/watch?v=vOcPRDDvOCs" TargetMode="External"/><Relationship Id="rId50" Type="http://schemas.openxmlformats.org/officeDocument/2006/relationships/hyperlink" Target="https://www.youtube.com/watch?v=bjEjcwOVeoI" TargetMode="External"/><Relationship Id="rId55" Type="http://schemas.openxmlformats.org/officeDocument/2006/relationships/header" Target="header1.xml"/><Relationship Id="rId7" Type="http://schemas.openxmlformats.org/officeDocument/2006/relationships/hyperlink" Target="https://bdigital.uncu.edu.ar/objetos_digitales/1402/gramatica.pdf" TargetMode="External"/><Relationship Id="rId2" Type="http://schemas.openxmlformats.org/officeDocument/2006/relationships/styles" Target="styles.xml"/><Relationship Id="rId16" Type="http://schemas.openxmlformats.org/officeDocument/2006/relationships/hyperlink" Target="https://ceccsica.info/sites/default/files/content/Volumen_25.pdf" TargetMode="External"/><Relationship Id="rId29" Type="http://schemas.openxmlformats.org/officeDocument/2006/relationships/hyperlink" Target="https://www.youtube.com/watch?v=FOZCmgzniAk" TargetMode="External"/><Relationship Id="rId11" Type="http://schemas.openxmlformats.org/officeDocument/2006/relationships/hyperlink" Target="https://ciervalengua.files.wordpress.com/2010/09/literatura-universal.pdf" TargetMode="External"/><Relationship Id="rId24" Type="http://schemas.openxmlformats.org/officeDocument/2006/relationships/hyperlink" Target="https://www.youtube.com/watch?v=Cc91SxZ5-DQ" TargetMode="External"/><Relationship Id="rId32" Type="http://schemas.openxmlformats.org/officeDocument/2006/relationships/hyperlink" Target="https://www.youtube.com/watch?v=lGZ7XOF1lyI" TargetMode="External"/><Relationship Id="rId37" Type="http://schemas.openxmlformats.org/officeDocument/2006/relationships/hyperlink" Target="https://www.youtube.com/watch?v=cat9aGW5aYc" TargetMode="External"/><Relationship Id="rId40" Type="http://schemas.openxmlformats.org/officeDocument/2006/relationships/hyperlink" Target="https://www.youtube.com/watch?v=IJo9PkXCrcA" TargetMode="External"/><Relationship Id="rId45" Type="http://schemas.openxmlformats.org/officeDocument/2006/relationships/hyperlink" Target="https://www.youtube.com/watch?v=ZtJJXE8X8hA&amp;t=26s" TargetMode="External"/><Relationship Id="rId53" Type="http://schemas.openxmlformats.org/officeDocument/2006/relationships/hyperlink" Target="https://www.youtube.com/watch?v=3DjtfWYXPVE" TargetMode="External"/><Relationship Id="rId5" Type="http://schemas.openxmlformats.org/officeDocument/2006/relationships/footnotes" Target="footnotes.xml"/><Relationship Id="rId19" Type="http://schemas.openxmlformats.org/officeDocument/2006/relationships/hyperlink" Target="https://trabajosocialucen.files.wordpress.com/2012/05/psicologia-1.pdf" TargetMode="External"/><Relationship Id="rId4" Type="http://schemas.openxmlformats.org/officeDocument/2006/relationships/webSettings" Target="webSettings.xml"/><Relationship Id="rId9" Type="http://schemas.openxmlformats.org/officeDocument/2006/relationships/hyperlink" Target="https://bdigital.uncu.edu.ar/objetos_digitales/1402/gramatica.pdf" TargetMode="External"/><Relationship Id="rId14" Type="http://schemas.openxmlformats.org/officeDocument/2006/relationships/hyperlink" Target="https://ajimenezapslc.files.wordpress.com/2013/01/cronologia-de-las-obras-de-ap-spanish-literature-and-culture-2015-del-profesor-santiago-enrique.pdf" TargetMode="External"/><Relationship Id="rId22" Type="http://schemas.openxmlformats.org/officeDocument/2006/relationships/hyperlink" Target="https://trabajosocialucen.files.wordpress.com/2012/05/psicologia-1.pdf" TargetMode="External"/><Relationship Id="rId27" Type="http://schemas.openxmlformats.org/officeDocument/2006/relationships/hyperlink" Target="https://www.youtube.com/watch?v=4N-ijvlsAKs&amp;t=54s" TargetMode="External"/><Relationship Id="rId30" Type="http://schemas.openxmlformats.org/officeDocument/2006/relationships/hyperlink" Target="https://www.youtube.com/watch?v=LtP_UkSj5ho&amp;t=5s" TargetMode="External"/><Relationship Id="rId35" Type="http://schemas.openxmlformats.org/officeDocument/2006/relationships/hyperlink" Target="https://www.youtube.com/watch?v=1YnmgtPSiR0" TargetMode="External"/><Relationship Id="rId43" Type="http://schemas.openxmlformats.org/officeDocument/2006/relationships/hyperlink" Target="https://www.youtube.com/watch?v=P_4ZC4uoyDw" TargetMode="External"/><Relationship Id="rId48" Type="http://schemas.openxmlformats.org/officeDocument/2006/relationships/hyperlink" Target="https://www.youtube.com/watch?v=-jGw5r3eUB4" TargetMode="External"/><Relationship Id="rId56" Type="http://schemas.openxmlformats.org/officeDocument/2006/relationships/fontTable" Target="fontTable.xml"/><Relationship Id="rId8" Type="http://schemas.openxmlformats.org/officeDocument/2006/relationships/hyperlink" Target="https://www.bba.unlp.edu.ar/old/bba.unlp.edu.ar/uploads/docs/publicacionesbba_manualgramatica_piatti.pdf" TargetMode="External"/><Relationship Id="rId51" Type="http://schemas.openxmlformats.org/officeDocument/2006/relationships/hyperlink" Target="https://www.youtube.com/watch?v=m9StE3y0V7E&amp;t=21s" TargetMode="External"/><Relationship Id="rId3" Type="http://schemas.openxmlformats.org/officeDocument/2006/relationships/settings" Target="settings.xml"/><Relationship Id="rId12" Type="http://schemas.openxmlformats.org/officeDocument/2006/relationships/hyperlink" Target="https://ajimenezapslc.files.wordpress.com/2013/01/cronologia-de-las-obras-de-ap-spanish-literature-and-culture-2015-del-profesor-santiago-enrique.pdf" TargetMode="External"/><Relationship Id="rId17" Type="http://schemas.openxmlformats.org/officeDocument/2006/relationships/hyperlink" Target="http://fba.unlp.edu.ar/lenguajemm/?wpfb_dl=59" TargetMode="External"/><Relationship Id="rId25" Type="http://schemas.openxmlformats.org/officeDocument/2006/relationships/hyperlink" Target="https://www.youtube.com/watch?v=Cc91SxZ5-DQ" TargetMode="External"/><Relationship Id="rId33" Type="http://schemas.openxmlformats.org/officeDocument/2006/relationships/hyperlink" Target="https://www.youtube.com/watch?v=38XBHYDu_7E" TargetMode="External"/><Relationship Id="rId38" Type="http://schemas.openxmlformats.org/officeDocument/2006/relationships/hyperlink" Target="https://www.youtube.com/watch?v=REQGiCpGjog" TargetMode="External"/><Relationship Id="rId46" Type="http://schemas.openxmlformats.org/officeDocument/2006/relationships/hyperlink" Target="https://www.youtube.com/watch?v=WdXySDUDgr4" TargetMode="External"/><Relationship Id="rId20" Type="http://schemas.openxmlformats.org/officeDocument/2006/relationships/hyperlink" Target="http://fba.unlp.edu.ar/lenguajemm/?wpfb_dl=59" TargetMode="External"/><Relationship Id="rId41" Type="http://schemas.openxmlformats.org/officeDocument/2006/relationships/hyperlink" Target="https://www.youtube.com/watch?v=Em-zj7pZYd4" TargetMode="External"/><Relationship Id="rId54" Type="http://schemas.openxmlformats.org/officeDocument/2006/relationships/hyperlink" Target="https://www.youtube.com/watch?v=3ZYRFpSL3C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ceccsica.info/sites/default/files/content/Volumen_25.pdf" TargetMode="External"/><Relationship Id="rId23" Type="http://schemas.openxmlformats.org/officeDocument/2006/relationships/hyperlink" Target="https://www.youtube.com/watch?v=ccK3YZjInME&amp;t=100s" TargetMode="External"/><Relationship Id="rId28" Type="http://schemas.openxmlformats.org/officeDocument/2006/relationships/hyperlink" Target="https://www.youtube.com/watch?v=CarUDWAbDPc" TargetMode="External"/><Relationship Id="rId36" Type="http://schemas.openxmlformats.org/officeDocument/2006/relationships/hyperlink" Target="https://www.youtube.com/watch?v=mlsYqSW5nyA" TargetMode="External"/><Relationship Id="rId49" Type="http://schemas.openxmlformats.org/officeDocument/2006/relationships/hyperlink" Target="https://www.youtube.com/watch?v=g2W0EkChv1Q" TargetMode="External"/><Relationship Id="rId57" Type="http://schemas.openxmlformats.org/officeDocument/2006/relationships/theme" Target="theme/theme1.xml"/><Relationship Id="rId10" Type="http://schemas.openxmlformats.org/officeDocument/2006/relationships/hyperlink" Target="https://www.bba.unlp.edu.ar/old/bba.unlp.edu.ar/uploads/docs/publicacionesbba_manualgramatica_piatti.pdf" TargetMode="External"/><Relationship Id="rId31" Type="http://schemas.openxmlformats.org/officeDocument/2006/relationships/hyperlink" Target="https://www.youtube.com/watch?v=jKxfJ1ORGkc" TargetMode="External"/><Relationship Id="rId44" Type="http://schemas.openxmlformats.org/officeDocument/2006/relationships/hyperlink" Target="https://www.youtube.com/watch?v=cebfeAHnKqU" TargetMode="External"/><Relationship Id="rId52" Type="http://schemas.openxmlformats.org/officeDocument/2006/relationships/hyperlink" Target="https://www.youtube.com/watch?v=odb-qGvxBo0&amp;t=60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2282</Words>
  <Characters>13012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2023-10-23T12:58:00Z</dcterms:created>
  <dcterms:modified xsi:type="dcterms:W3CDTF">2023-10-23T12:58:00Z</dcterms:modified>
</cp:coreProperties>
</file>